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034"/>
        <w:gridCol w:w="3254"/>
        <w:gridCol w:w="2239"/>
        <w:gridCol w:w="1572"/>
      </w:tblGrid>
      <w:tr w:rsidR="00D25718" w:rsidRPr="0006504C" w14:paraId="084D11F7" w14:textId="77777777" w:rsidTr="00D25718">
        <w:trPr>
          <w:trHeight w:val="1340"/>
        </w:trPr>
        <w:tc>
          <w:tcPr>
            <w:tcW w:w="2034" w:type="dxa"/>
            <w:shd w:val="clear" w:color="auto" w:fill="auto"/>
          </w:tcPr>
          <w:p w14:paraId="1C833D77" w14:textId="77777777" w:rsidR="00D25718" w:rsidRPr="0006504C" w:rsidRDefault="00D25718" w:rsidP="00BE49DD">
            <w:pPr>
              <w:spacing w:after="0"/>
              <w:jc w:val="center"/>
              <w:rPr>
                <w:rFonts w:ascii="Times New Roman" w:hAnsi="Times New Roman" w:cs="Times New Roman"/>
                <w:b/>
                <w:color w:val="000000" w:themeColor="text1"/>
                <w:sz w:val="24"/>
                <w:szCs w:val="24"/>
              </w:rPr>
            </w:pPr>
            <w:r w:rsidRPr="0006504C">
              <w:rPr>
                <w:rFonts w:ascii="Times New Roman" w:hAnsi="Times New Roman" w:cs="Times New Roman"/>
                <w:b/>
                <w:noProof/>
                <w:color w:val="000000" w:themeColor="text1"/>
                <w:sz w:val="24"/>
                <w:szCs w:val="24"/>
                <w:lang w:val="en-US" w:eastAsia="en-US"/>
              </w:rPr>
              <w:drawing>
                <wp:anchor distT="0" distB="0" distL="114300" distR="114300" simplePos="0" relativeHeight="251659264" behindDoc="0" locked="0" layoutInCell="1" allowOverlap="1" wp14:anchorId="0FB6DEAA" wp14:editId="7588E07E">
                  <wp:simplePos x="0" y="0"/>
                  <wp:positionH relativeFrom="column">
                    <wp:posOffset>91440</wp:posOffset>
                  </wp:positionH>
                  <wp:positionV relativeFrom="paragraph">
                    <wp:posOffset>100965</wp:posOffset>
                  </wp:positionV>
                  <wp:extent cx="894080" cy="640715"/>
                  <wp:effectExtent l="0" t="0" r="127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080" cy="640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54" w:type="dxa"/>
            <w:shd w:val="clear" w:color="auto" w:fill="auto"/>
          </w:tcPr>
          <w:p w14:paraId="71D9CB8E" w14:textId="77777777" w:rsidR="00D25718" w:rsidRPr="0006504C" w:rsidRDefault="00D25718" w:rsidP="00BE49DD">
            <w:pPr>
              <w:spacing w:after="0"/>
              <w:jc w:val="center"/>
              <w:rPr>
                <w:rFonts w:ascii="Times New Roman" w:hAnsi="Times New Roman" w:cs="Times New Roman"/>
                <w:b/>
                <w:color w:val="000000" w:themeColor="text1"/>
                <w:sz w:val="24"/>
                <w:szCs w:val="24"/>
              </w:rPr>
            </w:pPr>
            <w:r w:rsidRPr="0006504C">
              <w:rPr>
                <w:rFonts w:ascii="Times New Roman" w:hAnsi="Times New Roman" w:cs="Times New Roman"/>
                <w:b/>
                <w:noProof/>
                <w:color w:val="000000" w:themeColor="text1"/>
                <w:sz w:val="24"/>
                <w:szCs w:val="24"/>
                <w:lang w:val="en-US" w:eastAsia="en-US"/>
              </w:rPr>
              <w:drawing>
                <wp:anchor distT="0" distB="0" distL="114300" distR="114300" simplePos="0" relativeHeight="251660288" behindDoc="0" locked="0" layoutInCell="1" allowOverlap="1" wp14:anchorId="1F193F95" wp14:editId="41FAE5C9">
                  <wp:simplePos x="0" y="0"/>
                  <wp:positionH relativeFrom="margin">
                    <wp:posOffset>84455</wp:posOffset>
                  </wp:positionH>
                  <wp:positionV relativeFrom="margin">
                    <wp:posOffset>121920</wp:posOffset>
                  </wp:positionV>
                  <wp:extent cx="1584960" cy="460375"/>
                  <wp:effectExtent l="0" t="0" r="0" b="0"/>
                  <wp:wrapSquare wrapText="bothSides"/>
                  <wp:docPr id="3" name="Picture 3" descr="Description: CBD_logo_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BD_logo_EN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960" cy="460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9" w:type="dxa"/>
            <w:shd w:val="clear" w:color="auto" w:fill="auto"/>
          </w:tcPr>
          <w:p w14:paraId="4B62F1CF" w14:textId="77777777" w:rsidR="00D25718" w:rsidRPr="0006504C" w:rsidRDefault="00D25718" w:rsidP="00BE49DD">
            <w:pPr>
              <w:spacing w:after="0"/>
              <w:jc w:val="center"/>
              <w:rPr>
                <w:rFonts w:ascii="Times New Roman" w:hAnsi="Times New Roman" w:cs="Times New Roman"/>
                <w:b/>
                <w:color w:val="000000" w:themeColor="text1"/>
                <w:sz w:val="24"/>
                <w:szCs w:val="24"/>
              </w:rPr>
            </w:pPr>
            <w:r w:rsidRPr="0006504C">
              <w:rPr>
                <w:rFonts w:ascii="Times New Roman" w:hAnsi="Times New Roman" w:cs="Times New Roman"/>
                <w:b/>
                <w:noProof/>
                <w:color w:val="000000" w:themeColor="text1"/>
                <w:sz w:val="24"/>
                <w:szCs w:val="24"/>
                <w:lang w:val="en-US" w:eastAsia="en-US"/>
              </w:rPr>
              <w:drawing>
                <wp:anchor distT="0" distB="0" distL="114300" distR="114300" simplePos="0" relativeHeight="251661312" behindDoc="0" locked="0" layoutInCell="1" allowOverlap="1" wp14:anchorId="391A8F88" wp14:editId="4B0138E2">
                  <wp:simplePos x="0" y="0"/>
                  <wp:positionH relativeFrom="column">
                    <wp:posOffset>-87630</wp:posOffset>
                  </wp:positionH>
                  <wp:positionV relativeFrom="paragraph">
                    <wp:posOffset>106045</wp:posOffset>
                  </wp:positionV>
                  <wp:extent cx="1252855" cy="476885"/>
                  <wp:effectExtent l="0" t="0" r="4445" b="0"/>
                  <wp:wrapSquare wrapText="bothSides"/>
                  <wp:docPr id="2" name="Picture 2" descr="OX_HL_C_RGB-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X_HL_C_RGB-resiz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285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72" w:type="dxa"/>
            <w:shd w:val="clear" w:color="auto" w:fill="auto"/>
          </w:tcPr>
          <w:p w14:paraId="2DE36958" w14:textId="77777777" w:rsidR="00D25718" w:rsidRPr="0006504C" w:rsidRDefault="00D25718" w:rsidP="00BE49DD">
            <w:pPr>
              <w:spacing w:after="0"/>
              <w:rPr>
                <w:rFonts w:ascii="Times New Roman" w:hAnsi="Times New Roman" w:cs="Times New Roman"/>
                <w:b/>
                <w:color w:val="000000" w:themeColor="text1"/>
                <w:sz w:val="24"/>
                <w:szCs w:val="24"/>
              </w:rPr>
            </w:pPr>
            <w:r w:rsidRPr="0006504C">
              <w:rPr>
                <w:rFonts w:ascii="Times New Roman" w:hAnsi="Times New Roman" w:cs="Times New Roman"/>
                <w:noProof/>
                <w:color w:val="000000" w:themeColor="text1"/>
                <w:sz w:val="24"/>
                <w:szCs w:val="24"/>
                <w:lang w:val="en-US" w:eastAsia="en-US"/>
              </w:rPr>
              <w:drawing>
                <wp:anchor distT="0" distB="0" distL="114300" distR="114300" simplePos="0" relativeHeight="251662336" behindDoc="0" locked="0" layoutInCell="1" allowOverlap="0" wp14:anchorId="08F02633" wp14:editId="7FF61BCF">
                  <wp:simplePos x="0" y="0"/>
                  <wp:positionH relativeFrom="character">
                    <wp:posOffset>-437515</wp:posOffset>
                  </wp:positionH>
                  <wp:positionV relativeFrom="line">
                    <wp:posOffset>118110</wp:posOffset>
                  </wp:positionV>
                  <wp:extent cx="705485" cy="739140"/>
                  <wp:effectExtent l="0" t="0" r="0" b="3810"/>
                  <wp:wrapSquare wrapText="bothSides"/>
                  <wp:docPr id="1" name="Picture 1" descr="Description: C:\Users\Thu Hie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hu Hien\Desktop\Pictur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4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505345B" w14:textId="2534BA4D" w:rsidR="00D25718" w:rsidRPr="0006504C" w:rsidRDefault="00D25718" w:rsidP="00BE49DD">
      <w:pPr>
        <w:spacing w:after="0" w:line="240" w:lineRule="auto"/>
        <w:rPr>
          <w:rFonts w:ascii="Times New Roman" w:hAnsi="Times New Roman" w:cs="Times New Roman"/>
          <w:b/>
          <w:bCs/>
          <w:color w:val="000000" w:themeColor="text1"/>
          <w:sz w:val="24"/>
          <w:szCs w:val="24"/>
          <w:lang w:val="en-US"/>
        </w:rPr>
      </w:pPr>
    </w:p>
    <w:p w14:paraId="298EA536" w14:textId="43FFD6DC" w:rsidR="00614F40" w:rsidRPr="0006504C" w:rsidRDefault="00614F40" w:rsidP="00BE49DD">
      <w:pPr>
        <w:spacing w:after="0" w:line="240" w:lineRule="auto"/>
        <w:jc w:val="center"/>
        <w:rPr>
          <w:rFonts w:ascii="Times New Roman" w:hAnsi="Times New Roman" w:cs="Times New Roman"/>
          <w:b/>
          <w:bCs/>
          <w:color w:val="000000" w:themeColor="text1"/>
          <w:sz w:val="24"/>
          <w:szCs w:val="24"/>
          <w:lang w:val="en-US"/>
        </w:rPr>
      </w:pPr>
      <w:r w:rsidRPr="0006504C">
        <w:rPr>
          <w:rFonts w:ascii="Times New Roman" w:hAnsi="Times New Roman" w:cs="Times New Roman"/>
          <w:b/>
          <w:bCs/>
          <w:color w:val="000000" w:themeColor="text1"/>
          <w:sz w:val="24"/>
          <w:szCs w:val="24"/>
          <w:lang w:val="en-US"/>
        </w:rPr>
        <w:t>ĐIỀU KHOẢN THAM CHIẾU</w:t>
      </w:r>
    </w:p>
    <w:p w14:paraId="199A0A1C" w14:textId="77777777" w:rsidR="00614F40" w:rsidRPr="0006504C" w:rsidRDefault="00614F40" w:rsidP="00BE49DD">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14:paraId="4284827B" w14:textId="0ADB87F3" w:rsidR="00614F40" w:rsidRPr="0006504C" w:rsidRDefault="00614F40" w:rsidP="00BE49DD">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r w:rsidRPr="0006504C">
        <w:rPr>
          <w:rFonts w:ascii="Times New Roman" w:eastAsia="Times New Roman" w:hAnsi="Times New Roman" w:cs="Times New Roman"/>
          <w:b/>
          <w:bCs/>
          <w:color w:val="000000" w:themeColor="text1"/>
          <w:sz w:val="24"/>
          <w:szCs w:val="24"/>
        </w:rPr>
        <w:t xml:space="preserve">Tuyển dụng </w:t>
      </w:r>
      <w:r w:rsidRPr="0006504C">
        <w:rPr>
          <w:rFonts w:ascii="Times New Roman" w:eastAsia="Times New Roman" w:hAnsi="Times New Roman" w:cs="Times New Roman"/>
          <w:b/>
          <w:bCs/>
          <w:color w:val="000000" w:themeColor="text1"/>
          <w:sz w:val="24"/>
          <w:szCs w:val="24"/>
          <w:lang w:val="en-US"/>
        </w:rPr>
        <w:t>Đơn vị</w:t>
      </w:r>
      <w:r w:rsidRPr="0006504C">
        <w:rPr>
          <w:rFonts w:ascii="Times New Roman" w:eastAsia="Times New Roman" w:hAnsi="Times New Roman" w:cs="Times New Roman"/>
          <w:b/>
          <w:bCs/>
          <w:color w:val="000000" w:themeColor="text1"/>
          <w:sz w:val="24"/>
          <w:szCs w:val="24"/>
        </w:rPr>
        <w:t xml:space="preserve"> truyền thông</w:t>
      </w:r>
      <w:r w:rsidR="00014491" w:rsidRPr="0006504C">
        <w:rPr>
          <w:rFonts w:ascii="Times New Roman" w:eastAsia="Times New Roman" w:hAnsi="Times New Roman" w:cs="Times New Roman"/>
          <w:b/>
          <w:bCs/>
          <w:color w:val="000000" w:themeColor="text1"/>
          <w:sz w:val="24"/>
          <w:szCs w:val="24"/>
          <w:lang w:val="en-US"/>
        </w:rPr>
        <w:t xml:space="preserve"> thực hiện chiến dịch truyền thông</w:t>
      </w:r>
      <w:r w:rsidRPr="0006504C">
        <w:rPr>
          <w:rFonts w:ascii="Times New Roman" w:eastAsia="Times New Roman" w:hAnsi="Times New Roman" w:cs="Times New Roman"/>
          <w:b/>
          <w:bCs/>
          <w:color w:val="000000" w:themeColor="text1"/>
          <w:sz w:val="24"/>
          <w:szCs w:val="24"/>
          <w:lang w:val="en-US"/>
        </w:rPr>
        <w:t xml:space="preserve"> “</w:t>
      </w:r>
      <w:r w:rsidRPr="0006504C">
        <w:rPr>
          <w:rFonts w:ascii="Times New Roman" w:eastAsia="Times New Roman" w:hAnsi="Times New Roman" w:cs="Times New Roman"/>
          <w:b/>
          <w:bCs/>
          <w:color w:val="000000" w:themeColor="text1"/>
          <w:sz w:val="24"/>
          <w:szCs w:val="24"/>
        </w:rPr>
        <w:t xml:space="preserve"> </w:t>
      </w:r>
      <w:r w:rsidRPr="0006504C">
        <w:rPr>
          <w:rFonts w:ascii="Times New Roman" w:hAnsi="Times New Roman" w:cs="Times New Roman"/>
          <w:b/>
          <w:bCs/>
          <w:color w:val="000000" w:themeColor="text1"/>
          <w:sz w:val="24"/>
          <w:szCs w:val="24"/>
          <w:lang w:val="en-US"/>
        </w:rPr>
        <w:t>Nâng cao nhận thức về chính sách an</w:t>
      </w:r>
      <w:r w:rsidR="00014491" w:rsidRPr="0006504C">
        <w:rPr>
          <w:rFonts w:ascii="Times New Roman" w:hAnsi="Times New Roman" w:cs="Times New Roman"/>
          <w:b/>
          <w:bCs/>
          <w:color w:val="000000" w:themeColor="text1"/>
          <w:sz w:val="24"/>
          <w:szCs w:val="24"/>
          <w:lang w:val="en-US"/>
        </w:rPr>
        <w:t xml:space="preserve"> sinh thai sản cho </w:t>
      </w:r>
      <w:r w:rsidRPr="0006504C">
        <w:rPr>
          <w:rFonts w:ascii="Times New Roman" w:hAnsi="Times New Roman" w:cs="Times New Roman"/>
          <w:b/>
          <w:bCs/>
          <w:color w:val="000000" w:themeColor="text1"/>
          <w:sz w:val="24"/>
          <w:szCs w:val="24"/>
          <w:lang w:val="en-US"/>
        </w:rPr>
        <w:t>lao động nữ</w:t>
      </w:r>
      <w:r w:rsidR="00014491" w:rsidRPr="0006504C">
        <w:rPr>
          <w:rFonts w:ascii="Times New Roman" w:hAnsi="Times New Roman" w:cs="Times New Roman"/>
          <w:b/>
          <w:bCs/>
          <w:color w:val="000000" w:themeColor="text1"/>
          <w:sz w:val="24"/>
          <w:szCs w:val="24"/>
          <w:lang w:val="en-US"/>
        </w:rPr>
        <w:t xml:space="preserve"> di cư</w:t>
      </w:r>
      <w:r w:rsidRPr="0006504C">
        <w:rPr>
          <w:rFonts w:ascii="Times New Roman" w:eastAsia="Times New Roman" w:hAnsi="Times New Roman" w:cs="Times New Roman"/>
          <w:b/>
          <w:bCs/>
          <w:color w:val="000000" w:themeColor="text1"/>
          <w:sz w:val="24"/>
          <w:szCs w:val="24"/>
        </w:rPr>
        <w:t>”</w:t>
      </w:r>
    </w:p>
    <w:p w14:paraId="708E890A" w14:textId="77777777" w:rsidR="00614F40" w:rsidRPr="0006504C" w:rsidRDefault="00614F40" w:rsidP="00BE49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b/>
          <w:bCs/>
          <w:color w:val="000000" w:themeColor="text1"/>
          <w:sz w:val="24"/>
          <w:szCs w:val="24"/>
        </w:rPr>
        <w:t>****</w:t>
      </w:r>
    </w:p>
    <w:p w14:paraId="07611A1D" w14:textId="77777777" w:rsidR="00EA408C" w:rsidRPr="0006504C" w:rsidRDefault="00EA408C" w:rsidP="00BE49DD">
      <w:pPr>
        <w:shd w:val="clear" w:color="auto" w:fill="FFFFFF"/>
        <w:spacing w:after="0" w:line="240" w:lineRule="auto"/>
        <w:jc w:val="both"/>
        <w:rPr>
          <w:rFonts w:ascii="Times New Roman" w:eastAsia="Times New Roman" w:hAnsi="Times New Roman" w:cs="Times New Roman"/>
          <w:b/>
          <w:bCs/>
          <w:color w:val="000000" w:themeColor="text1"/>
          <w:sz w:val="24"/>
          <w:szCs w:val="24"/>
          <w:lang w:val="en-US"/>
        </w:rPr>
      </w:pPr>
      <w:r w:rsidRPr="0006504C">
        <w:rPr>
          <w:rFonts w:ascii="Times New Roman" w:eastAsia="Times New Roman" w:hAnsi="Times New Roman" w:cs="Times New Roman"/>
          <w:b/>
          <w:bCs/>
          <w:color w:val="000000" w:themeColor="text1"/>
          <w:sz w:val="24"/>
          <w:szCs w:val="24"/>
          <w:lang w:val="en-US"/>
        </w:rPr>
        <w:t>1. Bối cảnh</w:t>
      </w:r>
    </w:p>
    <w:p w14:paraId="7CD66935" w14:textId="77777777" w:rsidR="00EA408C" w:rsidRPr="0006504C" w:rsidRDefault="00EA408C" w:rsidP="00BE49DD">
      <w:pPr>
        <w:spacing w:after="0" w:line="240" w:lineRule="auto"/>
        <w:jc w:val="center"/>
        <w:rPr>
          <w:rFonts w:ascii="Times New Roman" w:hAnsi="Times New Roman" w:cs="Times New Roman"/>
          <w:b/>
          <w:bCs/>
          <w:color w:val="000000" w:themeColor="text1"/>
          <w:sz w:val="24"/>
          <w:szCs w:val="24"/>
        </w:rPr>
      </w:pPr>
    </w:p>
    <w:p w14:paraId="57A81F3B" w14:textId="77777777" w:rsidR="00014491" w:rsidRPr="0006504C" w:rsidRDefault="00614F40" w:rsidP="00014491">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rPr>
        <w:t>Năm 2021, Trung tâm nghiên cứu Giới, Gia đình</w:t>
      </w:r>
      <w:r w:rsidR="009D069F" w:rsidRPr="0006504C">
        <w:rPr>
          <w:rFonts w:ascii="Times New Roman" w:eastAsia="Times New Roman" w:hAnsi="Times New Roman" w:cs="Times New Roman"/>
          <w:color w:val="000000" w:themeColor="text1"/>
          <w:sz w:val="24"/>
          <w:szCs w:val="24"/>
        </w:rPr>
        <w:t xml:space="preserve"> và Phát triển cộng đồng (GFCD) – thành </w:t>
      </w:r>
      <w:r w:rsidR="009D069F" w:rsidRPr="0006504C">
        <w:rPr>
          <w:rFonts w:ascii="Times New Roman" w:eastAsia="Times New Roman" w:hAnsi="Times New Roman" w:cs="Times New Roman"/>
          <w:color w:val="000000" w:themeColor="text1"/>
          <w:sz w:val="24"/>
          <w:szCs w:val="24"/>
          <w:lang w:val="en-US"/>
        </w:rPr>
        <w:t>viên mạng lưới hành động vì lao động di cư</w:t>
      </w:r>
      <w:r w:rsidR="00014491" w:rsidRPr="0006504C">
        <w:rPr>
          <w:rFonts w:ascii="Times New Roman" w:eastAsia="Times New Roman" w:hAnsi="Times New Roman" w:cs="Times New Roman"/>
          <w:color w:val="000000" w:themeColor="text1"/>
          <w:sz w:val="24"/>
          <w:szCs w:val="24"/>
          <w:lang w:val="en-US"/>
        </w:rPr>
        <w:t xml:space="preserve"> (Mnet)</w:t>
      </w:r>
      <w:r w:rsidR="009D069F" w:rsidRPr="0006504C">
        <w:rPr>
          <w:rFonts w:ascii="Times New Roman" w:eastAsia="Times New Roman" w:hAnsi="Times New Roman" w:cs="Times New Roman"/>
          <w:color w:val="000000" w:themeColor="text1"/>
          <w:sz w:val="24"/>
          <w:szCs w:val="24"/>
          <w:lang w:val="en-US"/>
        </w:rPr>
        <w:t xml:space="preserve"> thực hiện kế</w:t>
      </w:r>
      <w:r w:rsidR="00014491" w:rsidRPr="0006504C">
        <w:rPr>
          <w:rFonts w:ascii="Times New Roman" w:eastAsia="Times New Roman" w:hAnsi="Times New Roman" w:cs="Times New Roman"/>
          <w:color w:val="000000" w:themeColor="text1"/>
          <w:sz w:val="24"/>
          <w:szCs w:val="24"/>
          <w:lang w:val="en-US"/>
        </w:rPr>
        <w:t xml:space="preserve"> hoạch truyền thông thuộc dự án: </w:t>
      </w:r>
      <w:r w:rsidRPr="0006504C">
        <w:rPr>
          <w:rFonts w:ascii="Times New Roman" w:eastAsia="Times New Roman" w:hAnsi="Times New Roman" w:cs="Times New Roman"/>
          <w:color w:val="000000" w:themeColor="text1"/>
          <w:sz w:val="24"/>
          <w:szCs w:val="24"/>
        </w:rPr>
        <w:t>“</w:t>
      </w:r>
      <w:r w:rsidR="00DA318F" w:rsidRPr="0006504C">
        <w:rPr>
          <w:rFonts w:ascii="Times New Roman" w:hAnsi="Times New Roman" w:cs="Times New Roman"/>
          <w:b/>
          <w:i/>
          <w:color w:val="000000" w:themeColor="text1"/>
          <w:sz w:val="24"/>
          <w:szCs w:val="24"/>
          <w:shd w:val="clear" w:color="auto" w:fill="FFFFFF"/>
        </w:rPr>
        <w:t>Quyền lao động &amp; An sinh Xã hội bình đẳng và hòa nhập cho lao động di cư</w:t>
      </w:r>
      <w:r w:rsidRPr="0006504C">
        <w:rPr>
          <w:rFonts w:ascii="Times New Roman" w:eastAsia="Times New Roman" w:hAnsi="Times New Roman" w:cs="Times New Roman"/>
          <w:b/>
          <w:bCs/>
          <w:i/>
          <w:color w:val="000000" w:themeColor="text1"/>
          <w:sz w:val="24"/>
          <w:szCs w:val="24"/>
        </w:rPr>
        <w:t>”</w:t>
      </w:r>
      <w:r w:rsidR="00014491" w:rsidRPr="0006504C">
        <w:rPr>
          <w:rFonts w:ascii="Times New Roman" w:eastAsia="Times New Roman" w:hAnsi="Times New Roman" w:cs="Times New Roman"/>
          <w:b/>
          <w:bCs/>
          <w:i/>
          <w:color w:val="000000" w:themeColor="text1"/>
          <w:sz w:val="24"/>
          <w:szCs w:val="24"/>
          <w:lang w:val="en-US"/>
        </w:rPr>
        <w:t xml:space="preserve"> do tổ chức Oxfam tài trợ</w:t>
      </w:r>
      <w:r w:rsidRPr="0006504C">
        <w:rPr>
          <w:rFonts w:ascii="Times New Roman" w:eastAsia="Times New Roman" w:hAnsi="Times New Roman" w:cs="Times New Roman"/>
          <w:b/>
          <w:i/>
          <w:color w:val="000000" w:themeColor="text1"/>
          <w:sz w:val="24"/>
          <w:szCs w:val="24"/>
        </w:rPr>
        <w:t>.</w:t>
      </w:r>
      <w:r w:rsidR="009D069F" w:rsidRPr="0006504C">
        <w:rPr>
          <w:rFonts w:ascii="Times New Roman" w:eastAsia="Times New Roman" w:hAnsi="Times New Roman" w:cs="Times New Roman"/>
          <w:color w:val="000000" w:themeColor="text1"/>
          <w:sz w:val="24"/>
          <w:szCs w:val="24"/>
          <w:lang w:val="en-US"/>
        </w:rPr>
        <w:t xml:space="preserve"> </w:t>
      </w:r>
    </w:p>
    <w:p w14:paraId="56AA24A3" w14:textId="77777777" w:rsidR="00014491" w:rsidRPr="0006504C" w:rsidRDefault="00014491" w:rsidP="00014491">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p>
    <w:p w14:paraId="3618AE80" w14:textId="0D910AE8" w:rsidR="009D069F" w:rsidRPr="0006504C" w:rsidRDefault="00977CFD" w:rsidP="00977CFD">
      <w:pPr>
        <w:shd w:val="clear" w:color="auto" w:fill="FFFFFF"/>
        <w:spacing w:after="0" w:line="240" w:lineRule="auto"/>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Trong khuôn khổ dự án này, GFCD chủ trì thực hiện Chiến dịch truyền thông “nâng cao nhận thức về chính sách an sinh thai sản cho lao động nữ di cư” trong thời gian 6 tuần, dự kiến từ đầu tháng 11 đến hết tháng 12 năm 2021. Mục tiêu của</w:t>
      </w:r>
      <w:r w:rsidR="009D069F" w:rsidRPr="0006504C">
        <w:rPr>
          <w:rFonts w:ascii="Times New Roman" w:hAnsi="Times New Roman" w:cs="Times New Roman"/>
          <w:color w:val="000000" w:themeColor="text1"/>
          <w:sz w:val="24"/>
          <w:szCs w:val="24"/>
          <w:lang w:val="en-US"/>
        </w:rPr>
        <w:t xml:space="preserve"> chiến dịch truyền thông </w:t>
      </w:r>
      <w:r w:rsidRPr="0006504C">
        <w:rPr>
          <w:rFonts w:ascii="Times New Roman" w:hAnsi="Times New Roman" w:cs="Times New Roman"/>
          <w:color w:val="000000" w:themeColor="text1"/>
          <w:sz w:val="24"/>
          <w:szCs w:val="24"/>
          <w:lang w:val="en-US"/>
        </w:rPr>
        <w:t>này nhằm</w:t>
      </w:r>
      <w:r w:rsidR="009D069F" w:rsidRPr="0006504C">
        <w:rPr>
          <w:rFonts w:ascii="Times New Roman" w:hAnsi="Times New Roman" w:cs="Times New Roman"/>
          <w:color w:val="000000" w:themeColor="text1"/>
          <w:sz w:val="24"/>
          <w:szCs w:val="24"/>
          <w:lang w:val="en-US"/>
        </w:rPr>
        <w:t xml:space="preserve"> nâng cao nhận thức </w:t>
      </w:r>
      <w:r w:rsidRPr="0006504C">
        <w:rPr>
          <w:rFonts w:ascii="Times New Roman" w:hAnsi="Times New Roman" w:cs="Times New Roman"/>
          <w:color w:val="000000" w:themeColor="text1"/>
          <w:sz w:val="24"/>
          <w:szCs w:val="24"/>
          <w:lang w:val="en-US"/>
        </w:rPr>
        <w:t xml:space="preserve">cho </w:t>
      </w:r>
      <w:r w:rsidR="009D069F" w:rsidRPr="0006504C">
        <w:rPr>
          <w:rFonts w:ascii="Times New Roman" w:hAnsi="Times New Roman" w:cs="Times New Roman"/>
          <w:color w:val="000000" w:themeColor="text1"/>
          <w:sz w:val="24"/>
          <w:szCs w:val="24"/>
          <w:lang w:val="en-US"/>
        </w:rPr>
        <w:t>người lao động di cư</w:t>
      </w:r>
      <w:r w:rsidRPr="0006504C">
        <w:rPr>
          <w:rFonts w:ascii="Times New Roman" w:hAnsi="Times New Roman" w:cs="Times New Roman"/>
          <w:color w:val="000000" w:themeColor="text1"/>
          <w:sz w:val="24"/>
          <w:szCs w:val="24"/>
          <w:lang w:val="en-US"/>
        </w:rPr>
        <w:t xml:space="preserve"> và nhà hoạch định chính sách</w:t>
      </w:r>
      <w:r w:rsidR="009D069F" w:rsidRPr="0006504C">
        <w:rPr>
          <w:rFonts w:ascii="Times New Roman" w:hAnsi="Times New Roman" w:cs="Times New Roman"/>
          <w:color w:val="000000" w:themeColor="text1"/>
          <w:sz w:val="24"/>
          <w:szCs w:val="24"/>
          <w:lang w:val="en-US"/>
        </w:rPr>
        <w:t xml:space="preserve"> về</w:t>
      </w:r>
      <w:r w:rsidRPr="0006504C">
        <w:rPr>
          <w:rFonts w:ascii="Times New Roman" w:hAnsi="Times New Roman" w:cs="Times New Roman"/>
          <w:color w:val="000000" w:themeColor="text1"/>
          <w:sz w:val="24"/>
          <w:szCs w:val="24"/>
          <w:lang w:val="en-US"/>
        </w:rPr>
        <w:t xml:space="preserve"> tầm quan trọng và ý nghĩa của an sinh thai sản, thuận lợi và khó khăn trong tiếp cận dịch vụ thai sản của lao động di cư;</w:t>
      </w:r>
    </w:p>
    <w:p w14:paraId="105C2B85" w14:textId="77777777" w:rsidR="00977CFD" w:rsidRPr="0006504C" w:rsidRDefault="00977CFD" w:rsidP="00977CFD">
      <w:pPr>
        <w:shd w:val="clear" w:color="auto" w:fill="FFFFFF"/>
        <w:spacing w:after="0" w:line="240" w:lineRule="auto"/>
        <w:jc w:val="both"/>
        <w:rPr>
          <w:rFonts w:ascii="Times New Roman" w:hAnsi="Times New Roman" w:cs="Times New Roman"/>
          <w:color w:val="000000" w:themeColor="text1"/>
          <w:sz w:val="24"/>
          <w:szCs w:val="24"/>
          <w:lang w:val="en-US"/>
        </w:rPr>
      </w:pPr>
    </w:p>
    <w:p w14:paraId="6BEB4395" w14:textId="77777777" w:rsidR="009D069F" w:rsidRPr="0006504C" w:rsidRDefault="009D069F" w:rsidP="00BE49DD">
      <w:pPr>
        <w:spacing w:after="0" w:line="240" w:lineRule="auto"/>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 xml:space="preserve">Mục tiêu cụ thể của chiến dịch truyền thông bao gồm: </w:t>
      </w:r>
    </w:p>
    <w:p w14:paraId="1BB8AE88" w14:textId="661F49BF" w:rsidR="009D069F" w:rsidRPr="0006504C" w:rsidRDefault="009D069F" w:rsidP="00977CFD">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06504C">
        <w:rPr>
          <w:rFonts w:ascii="Times New Roman" w:hAnsi="Times New Roman" w:cs="Times New Roman"/>
          <w:color w:val="000000" w:themeColor="text1"/>
          <w:sz w:val="24"/>
          <w:szCs w:val="24"/>
          <w:lang w:val="en-US"/>
        </w:rPr>
        <w:t>Nâng cao nhận thức của lao động nữ di cư làm việc trong khu vực phi chính thức</w:t>
      </w:r>
      <w:r w:rsidR="001B1132" w:rsidRPr="0006504C">
        <w:rPr>
          <w:rFonts w:ascii="Times New Roman" w:hAnsi="Times New Roman" w:cs="Times New Roman"/>
          <w:color w:val="000000" w:themeColor="text1"/>
          <w:sz w:val="24"/>
          <w:szCs w:val="24"/>
          <w:lang w:val="en-US"/>
        </w:rPr>
        <w:t xml:space="preserve"> và phi chính thức</w:t>
      </w:r>
      <w:r w:rsidRPr="0006504C">
        <w:rPr>
          <w:rFonts w:ascii="Times New Roman" w:hAnsi="Times New Roman" w:cs="Times New Roman"/>
          <w:color w:val="000000" w:themeColor="text1"/>
          <w:sz w:val="24"/>
          <w:szCs w:val="24"/>
          <w:lang w:val="en-US"/>
        </w:rPr>
        <w:t xml:space="preserve"> về </w:t>
      </w:r>
      <w:r w:rsidR="001B1132" w:rsidRPr="0006504C">
        <w:rPr>
          <w:rFonts w:ascii="Times New Roman" w:hAnsi="Times New Roman" w:cs="Times New Roman"/>
          <w:color w:val="000000" w:themeColor="text1"/>
          <w:sz w:val="24"/>
          <w:szCs w:val="24"/>
          <w:lang w:val="en-US"/>
        </w:rPr>
        <w:t xml:space="preserve">mục đích và ý nghĩa của an sinh thai sản; </w:t>
      </w:r>
      <w:r w:rsidRPr="0006504C">
        <w:rPr>
          <w:rFonts w:ascii="Times New Roman" w:hAnsi="Times New Roman" w:cs="Times New Roman"/>
          <w:color w:val="000000" w:themeColor="text1"/>
          <w:sz w:val="24"/>
          <w:szCs w:val="24"/>
          <w:lang w:val="en-US"/>
        </w:rPr>
        <w:t>các qui định luật pháp</w:t>
      </w:r>
      <w:r w:rsidR="001B1132" w:rsidRPr="0006504C">
        <w:rPr>
          <w:rFonts w:ascii="Times New Roman" w:hAnsi="Times New Roman" w:cs="Times New Roman"/>
          <w:color w:val="000000" w:themeColor="text1"/>
          <w:sz w:val="24"/>
          <w:szCs w:val="24"/>
          <w:lang w:val="en-US"/>
        </w:rPr>
        <w:t xml:space="preserve"> chính sách</w:t>
      </w:r>
      <w:r w:rsidRPr="0006504C">
        <w:rPr>
          <w:rFonts w:ascii="Times New Roman" w:hAnsi="Times New Roman" w:cs="Times New Roman"/>
          <w:color w:val="000000" w:themeColor="text1"/>
          <w:sz w:val="24"/>
          <w:szCs w:val="24"/>
          <w:lang w:val="en-US"/>
        </w:rPr>
        <w:t xml:space="preserve"> liên quan đến an sinh</w:t>
      </w:r>
      <w:r w:rsidR="001B1132" w:rsidRPr="0006504C">
        <w:rPr>
          <w:rFonts w:ascii="Times New Roman" w:hAnsi="Times New Roman" w:cs="Times New Roman"/>
          <w:color w:val="000000" w:themeColor="text1"/>
          <w:sz w:val="24"/>
          <w:szCs w:val="24"/>
          <w:lang w:val="en-US"/>
        </w:rPr>
        <w:t xml:space="preserve"> thai sản</w:t>
      </w:r>
      <w:r w:rsidRPr="0006504C">
        <w:rPr>
          <w:rFonts w:ascii="Times New Roman" w:hAnsi="Times New Roman" w:cs="Times New Roman"/>
          <w:color w:val="000000" w:themeColor="text1"/>
          <w:sz w:val="24"/>
          <w:szCs w:val="24"/>
          <w:lang w:val="en-US"/>
        </w:rPr>
        <w:t>.</w:t>
      </w:r>
    </w:p>
    <w:p w14:paraId="170C597F" w14:textId="0F6E34C4" w:rsidR="009D069F" w:rsidRPr="0006504C" w:rsidRDefault="009D069F" w:rsidP="00BE49DD">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06504C">
        <w:rPr>
          <w:rFonts w:ascii="Times New Roman" w:hAnsi="Times New Roman" w:cs="Times New Roman"/>
          <w:color w:val="000000" w:themeColor="text1"/>
          <w:sz w:val="24"/>
          <w:szCs w:val="24"/>
          <w:lang w:val="en-US"/>
        </w:rPr>
        <w:t>Cung cấp thông tin cho các nhà hoạch định và thực hiện chính sách về các vấn đề khó khăn, thách thức mà người lao động nữ di cư đang gặp phải trong tiếp cận dịch vụ an sinh thai sản và những kiến nghị đề xuất đối với các cơ quan hoạch định chính sách nhằm thực hiện hiệu quả các chính sách an sinh thai sản hiện có</w:t>
      </w:r>
    </w:p>
    <w:p w14:paraId="5B29CE1D" w14:textId="77777777" w:rsidR="00363A86" w:rsidRPr="0006504C" w:rsidRDefault="00363A86" w:rsidP="00363A86">
      <w:pPr>
        <w:spacing w:after="0" w:line="240" w:lineRule="auto"/>
        <w:jc w:val="both"/>
        <w:rPr>
          <w:rFonts w:ascii="Times New Roman" w:hAnsi="Times New Roman" w:cs="Times New Roman"/>
          <w:color w:val="000000" w:themeColor="text1"/>
          <w:sz w:val="24"/>
          <w:szCs w:val="24"/>
          <w:lang w:val="en-US"/>
        </w:rPr>
      </w:pPr>
    </w:p>
    <w:p w14:paraId="11EB0871" w14:textId="31B4CE65" w:rsidR="00363A86" w:rsidRPr="0006504C" w:rsidRDefault="00363A86" w:rsidP="00363A86">
      <w:pPr>
        <w:spacing w:after="0" w:line="240" w:lineRule="auto"/>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 xml:space="preserve">Để hỗ trợ kỹ thuật cho việc thực hiện chiến dịch này, GFCD/MNET cần tuyển một đơn vị truyền thông có kinh nghiệm. Các phần tiếp theo của bản đề xuất kỹ thuật sẽ mô tả rõ hơn về yêu cầu và nhiệm vụ đối với đơn vị truyền thông.  </w:t>
      </w:r>
    </w:p>
    <w:p w14:paraId="1B4660BB" w14:textId="7748E739" w:rsidR="00363A86" w:rsidRPr="0006504C" w:rsidRDefault="00363A86" w:rsidP="00BE49DD">
      <w:pPr>
        <w:spacing w:after="0" w:line="240" w:lineRule="auto"/>
        <w:jc w:val="both"/>
        <w:rPr>
          <w:rFonts w:ascii="Times New Roman" w:hAnsi="Times New Roman" w:cs="Times New Roman"/>
          <w:color w:val="000000" w:themeColor="text1"/>
          <w:sz w:val="24"/>
          <w:szCs w:val="24"/>
          <w:lang w:val="en-US"/>
        </w:rPr>
      </w:pPr>
    </w:p>
    <w:p w14:paraId="13A2439E" w14:textId="0A50E0A7" w:rsidR="00614F40" w:rsidRPr="00173152" w:rsidRDefault="00E63F46" w:rsidP="00BE49DD">
      <w:pPr>
        <w:shd w:val="clear" w:color="auto" w:fill="FFFFFF"/>
        <w:spacing w:after="0" w:line="240" w:lineRule="auto"/>
        <w:jc w:val="both"/>
        <w:rPr>
          <w:rFonts w:ascii="Times New Roman" w:eastAsia="Times New Roman" w:hAnsi="Times New Roman" w:cs="Times New Roman"/>
          <w:b/>
          <w:bCs/>
          <w:color w:val="000000" w:themeColor="text1"/>
          <w:sz w:val="24"/>
          <w:szCs w:val="24"/>
          <w:lang w:val="en-US"/>
        </w:rPr>
      </w:pPr>
      <w:r w:rsidRPr="0006504C">
        <w:rPr>
          <w:rFonts w:ascii="Times New Roman" w:eastAsia="Times New Roman" w:hAnsi="Times New Roman" w:cs="Times New Roman"/>
          <w:b/>
          <w:bCs/>
          <w:color w:val="000000" w:themeColor="text1"/>
          <w:sz w:val="24"/>
          <w:szCs w:val="24"/>
          <w:lang w:val="en-US"/>
        </w:rPr>
        <w:t xml:space="preserve">2. </w:t>
      </w:r>
      <w:r w:rsidR="00614F40" w:rsidRPr="0006504C">
        <w:rPr>
          <w:rFonts w:ascii="Times New Roman" w:eastAsia="Times New Roman" w:hAnsi="Times New Roman" w:cs="Times New Roman"/>
          <w:b/>
          <w:bCs/>
          <w:color w:val="000000" w:themeColor="text1"/>
          <w:sz w:val="24"/>
          <w:szCs w:val="24"/>
        </w:rPr>
        <w:t xml:space="preserve">Phạm vi công việc </w:t>
      </w:r>
      <w:r w:rsidR="00173152">
        <w:rPr>
          <w:rFonts w:ascii="Times New Roman" w:eastAsia="Times New Roman" w:hAnsi="Times New Roman" w:cs="Times New Roman"/>
          <w:b/>
          <w:bCs/>
          <w:color w:val="000000" w:themeColor="text1"/>
          <w:sz w:val="24"/>
          <w:szCs w:val="24"/>
          <w:lang w:val="en-US"/>
        </w:rPr>
        <w:t>và nhiệm vụ của tư vấn</w:t>
      </w:r>
    </w:p>
    <w:p w14:paraId="0AED6489" w14:textId="77777777" w:rsidR="002578BA" w:rsidRPr="002578BA" w:rsidRDefault="002578BA" w:rsidP="00BE49DD">
      <w:pPr>
        <w:shd w:val="clear" w:color="auto" w:fill="FFFFFF"/>
        <w:spacing w:after="0" w:line="240" w:lineRule="auto"/>
        <w:jc w:val="both"/>
        <w:rPr>
          <w:rFonts w:ascii="Times New Roman" w:eastAsia="Times New Roman" w:hAnsi="Times New Roman" w:cs="Times New Roman"/>
          <w:b/>
          <w:bCs/>
          <w:color w:val="000000" w:themeColor="text1"/>
          <w:sz w:val="24"/>
          <w:szCs w:val="24"/>
          <w:lang w:val="en-US"/>
        </w:rPr>
      </w:pPr>
    </w:p>
    <w:p w14:paraId="51367851" w14:textId="5B9CE1C1" w:rsidR="00173152" w:rsidRDefault="00614F40" w:rsidP="00363A86">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rPr>
        <w:t>Công ty/đơn vị truyền thông được tuyển chọn sẽ thực hiện nhiệm vụ hỗ trợ</w:t>
      </w:r>
      <w:r w:rsidR="00363A86" w:rsidRPr="0006504C">
        <w:rPr>
          <w:rFonts w:ascii="Times New Roman" w:eastAsia="Times New Roman" w:hAnsi="Times New Roman" w:cs="Times New Roman"/>
          <w:color w:val="000000" w:themeColor="text1"/>
          <w:sz w:val="24"/>
          <w:szCs w:val="24"/>
          <w:lang w:val="en-US"/>
        </w:rPr>
        <w:t xml:space="preserve"> kỹ thuật cho</w:t>
      </w:r>
      <w:r w:rsidRPr="0006504C">
        <w:rPr>
          <w:rFonts w:ascii="Times New Roman" w:eastAsia="Times New Roman" w:hAnsi="Times New Roman" w:cs="Times New Roman"/>
          <w:color w:val="000000" w:themeColor="text1"/>
          <w:sz w:val="24"/>
          <w:szCs w:val="24"/>
        </w:rPr>
        <w:t xml:space="preserve"> GFCD xây dựng</w:t>
      </w:r>
      <w:r w:rsidR="00363A86" w:rsidRPr="0006504C">
        <w:rPr>
          <w:rFonts w:ascii="Times New Roman" w:eastAsia="Times New Roman" w:hAnsi="Times New Roman" w:cs="Times New Roman"/>
          <w:color w:val="000000" w:themeColor="text1"/>
          <w:sz w:val="24"/>
          <w:szCs w:val="24"/>
          <w:lang w:val="en-US"/>
        </w:rPr>
        <w:t xml:space="preserve"> và thực hiện</w:t>
      </w:r>
      <w:r w:rsidR="00173152">
        <w:rPr>
          <w:rFonts w:ascii="Times New Roman" w:eastAsia="Times New Roman" w:hAnsi="Times New Roman" w:cs="Times New Roman"/>
          <w:color w:val="000000" w:themeColor="text1"/>
          <w:sz w:val="24"/>
          <w:szCs w:val="24"/>
          <w:lang w:val="en-US"/>
        </w:rPr>
        <w:t xml:space="preserve"> chiến dịch truyền thông nâng cao nhận thức cho nữ lao động di cư về chính sách an sinh thai sản. Chiến dịch sẽ được thực hiện trong thời gian 6 tuần dự kiến từ đầu tháng 11 đến hết tuần 2 tháng 2 năm 2021. </w:t>
      </w:r>
    </w:p>
    <w:p w14:paraId="650C59E2" w14:textId="77777777" w:rsidR="00173152" w:rsidRDefault="00173152" w:rsidP="00363A86">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p>
    <w:p w14:paraId="084EE73C" w14:textId="5A2121E0" w:rsidR="00363A86" w:rsidRPr="0006504C" w:rsidRDefault="00173152" w:rsidP="00363A86">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Đơn vị/công ty truyền thông được lựa chọn sẽ thực hiện các nhiệm vụ cụ thể trong </w:t>
      </w:r>
      <w:r w:rsidR="00363A86" w:rsidRPr="0006504C">
        <w:rPr>
          <w:rFonts w:ascii="Times New Roman" w:eastAsia="Times New Roman" w:hAnsi="Times New Roman" w:cs="Times New Roman"/>
          <w:color w:val="000000" w:themeColor="text1"/>
          <w:sz w:val="24"/>
          <w:szCs w:val="24"/>
          <w:lang w:val="en-US"/>
        </w:rPr>
        <w:t xml:space="preserve">chiến dịch truyền thông </w:t>
      </w:r>
      <w:r>
        <w:rPr>
          <w:rFonts w:ascii="Times New Roman" w:eastAsia="Times New Roman" w:hAnsi="Times New Roman" w:cs="Times New Roman"/>
          <w:color w:val="000000" w:themeColor="text1"/>
          <w:sz w:val="24"/>
          <w:szCs w:val="24"/>
          <w:lang w:val="en-US"/>
        </w:rPr>
        <w:t xml:space="preserve">nay theo </w:t>
      </w:r>
      <w:r w:rsidR="00363A86" w:rsidRPr="0006504C">
        <w:rPr>
          <w:rFonts w:ascii="Times New Roman" w:eastAsia="Times New Roman" w:hAnsi="Times New Roman" w:cs="Times New Roman"/>
          <w:color w:val="000000" w:themeColor="text1"/>
          <w:sz w:val="24"/>
          <w:szCs w:val="24"/>
          <w:lang w:val="en-US"/>
        </w:rPr>
        <w:t>mô tả chi tiết trong bảng dưới đây</w:t>
      </w:r>
      <w:r w:rsidR="00E63F46" w:rsidRPr="0006504C">
        <w:rPr>
          <w:rFonts w:ascii="Times New Roman" w:eastAsia="Times New Roman" w:hAnsi="Times New Roman" w:cs="Times New Roman"/>
          <w:color w:val="000000" w:themeColor="text1"/>
          <w:sz w:val="24"/>
          <w:szCs w:val="24"/>
        </w:rPr>
        <w:t>:</w:t>
      </w:r>
    </w:p>
    <w:p w14:paraId="0032E5BE" w14:textId="7035301E" w:rsidR="00E63F46" w:rsidRDefault="00E63F46" w:rsidP="00363A8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lastRenderedPageBreak/>
        <w:t xml:space="preserve"> </w:t>
      </w:r>
    </w:p>
    <w:p w14:paraId="4383CFDB" w14:textId="5F33C340" w:rsidR="002578BA" w:rsidRDefault="002578BA" w:rsidP="00363A86">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5FD649D0" w14:textId="77777777" w:rsidR="002578BA" w:rsidRPr="0006504C" w:rsidRDefault="002578BA" w:rsidP="00363A86">
      <w:pPr>
        <w:shd w:val="clear" w:color="auto" w:fill="FFFFFF"/>
        <w:spacing w:after="0" w:line="240" w:lineRule="auto"/>
        <w:jc w:val="both"/>
        <w:rPr>
          <w:rFonts w:ascii="Times New Roman" w:eastAsia="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846"/>
        <w:gridCol w:w="2480"/>
        <w:gridCol w:w="4182"/>
        <w:gridCol w:w="1957"/>
      </w:tblGrid>
      <w:tr w:rsidR="00363A86" w:rsidRPr="0006504C" w14:paraId="5C5D9796" w14:textId="0AB4B81E" w:rsidTr="005171CB">
        <w:tc>
          <w:tcPr>
            <w:tcW w:w="846" w:type="dxa"/>
          </w:tcPr>
          <w:p w14:paraId="3113AA3B" w14:textId="2CF2DD13" w:rsidR="00363A86" w:rsidRPr="0006504C" w:rsidRDefault="00363A86" w:rsidP="00BE49DD">
            <w:pPr>
              <w:jc w:val="center"/>
              <w:rPr>
                <w:rFonts w:ascii="Times New Roman" w:eastAsia="Times New Roman" w:hAnsi="Times New Roman" w:cs="Times New Roman"/>
                <w:b/>
                <w:color w:val="000000" w:themeColor="text1"/>
                <w:sz w:val="24"/>
                <w:szCs w:val="24"/>
                <w:lang w:val="en-US"/>
              </w:rPr>
            </w:pPr>
            <w:r w:rsidRPr="0006504C">
              <w:rPr>
                <w:rFonts w:ascii="Times New Roman" w:eastAsia="Times New Roman" w:hAnsi="Times New Roman" w:cs="Times New Roman"/>
                <w:b/>
                <w:color w:val="000000" w:themeColor="text1"/>
                <w:sz w:val="24"/>
                <w:szCs w:val="24"/>
                <w:lang w:val="en-US"/>
              </w:rPr>
              <w:t>STT</w:t>
            </w:r>
          </w:p>
        </w:tc>
        <w:tc>
          <w:tcPr>
            <w:tcW w:w="2480" w:type="dxa"/>
          </w:tcPr>
          <w:p w14:paraId="5A7676DE" w14:textId="253F793C" w:rsidR="00363A86" w:rsidRPr="0006504C" w:rsidRDefault="00363A86" w:rsidP="00BE49DD">
            <w:pPr>
              <w:jc w:val="center"/>
              <w:rPr>
                <w:rFonts w:ascii="Times New Roman" w:eastAsia="Times New Roman" w:hAnsi="Times New Roman" w:cs="Times New Roman"/>
                <w:b/>
                <w:color w:val="000000" w:themeColor="text1"/>
                <w:sz w:val="24"/>
                <w:szCs w:val="24"/>
                <w:lang w:val="en-US"/>
              </w:rPr>
            </w:pPr>
            <w:r w:rsidRPr="0006504C">
              <w:rPr>
                <w:rFonts w:ascii="Times New Roman" w:eastAsia="Times New Roman" w:hAnsi="Times New Roman" w:cs="Times New Roman"/>
                <w:b/>
                <w:color w:val="000000" w:themeColor="text1"/>
                <w:sz w:val="24"/>
                <w:szCs w:val="24"/>
                <w:lang w:val="en-US"/>
              </w:rPr>
              <w:t>Hoạt động truyền thông</w:t>
            </w:r>
          </w:p>
        </w:tc>
        <w:tc>
          <w:tcPr>
            <w:tcW w:w="4182" w:type="dxa"/>
          </w:tcPr>
          <w:p w14:paraId="0DBB0FE6" w14:textId="60734230" w:rsidR="00363A86" w:rsidRPr="0006504C" w:rsidRDefault="008262E7" w:rsidP="00BE49DD">
            <w:pPr>
              <w:jc w:val="center"/>
              <w:rPr>
                <w:rFonts w:ascii="Times New Roman" w:eastAsia="Times New Roman" w:hAnsi="Times New Roman" w:cs="Times New Roman"/>
                <w:b/>
                <w:color w:val="000000" w:themeColor="text1"/>
                <w:sz w:val="24"/>
                <w:szCs w:val="24"/>
                <w:lang w:val="en-US"/>
              </w:rPr>
            </w:pPr>
            <w:r w:rsidRPr="0006504C">
              <w:rPr>
                <w:rFonts w:ascii="Times New Roman" w:eastAsia="Times New Roman" w:hAnsi="Times New Roman" w:cs="Times New Roman"/>
                <w:b/>
                <w:color w:val="000000" w:themeColor="text1"/>
                <w:sz w:val="24"/>
                <w:szCs w:val="24"/>
                <w:lang w:val="en-US"/>
              </w:rPr>
              <w:t>Kết quả mong đợi</w:t>
            </w:r>
          </w:p>
        </w:tc>
        <w:tc>
          <w:tcPr>
            <w:tcW w:w="1957" w:type="dxa"/>
          </w:tcPr>
          <w:p w14:paraId="5207FAF0" w14:textId="3EB41F85" w:rsidR="00363A86" w:rsidRPr="0006504C" w:rsidRDefault="005171CB" w:rsidP="00BE49DD">
            <w:pPr>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Thời gian dự kiến</w:t>
            </w:r>
          </w:p>
        </w:tc>
      </w:tr>
      <w:tr w:rsidR="00363A86" w:rsidRPr="0006504C" w14:paraId="616A2E9F" w14:textId="1732BCB1" w:rsidTr="005171CB">
        <w:tc>
          <w:tcPr>
            <w:tcW w:w="846" w:type="dxa"/>
          </w:tcPr>
          <w:p w14:paraId="1AC3E1CB" w14:textId="79E5B76E" w:rsidR="00363A86" w:rsidRPr="0006504C" w:rsidRDefault="00363A86" w:rsidP="00BE49DD">
            <w:pPr>
              <w:jc w:val="both"/>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lang w:val="en-US"/>
              </w:rPr>
              <w:t>1.1</w:t>
            </w:r>
          </w:p>
        </w:tc>
        <w:tc>
          <w:tcPr>
            <w:tcW w:w="2480" w:type="dxa"/>
          </w:tcPr>
          <w:p w14:paraId="67B9F386" w14:textId="47D3177E" w:rsidR="00363A86" w:rsidRPr="0006504C" w:rsidRDefault="005171CB" w:rsidP="00BE49DD">
            <w:pPr>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Ký hợp đồng triển khai thực hiện chiến dịch truyền thông</w:t>
            </w:r>
          </w:p>
        </w:tc>
        <w:tc>
          <w:tcPr>
            <w:tcW w:w="4182" w:type="dxa"/>
          </w:tcPr>
          <w:p w14:paraId="227AE727" w14:textId="77777777" w:rsidR="001F21B9" w:rsidRDefault="005171CB" w:rsidP="00BE49DD">
            <w:pPr>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Hợp đồng dịch vụ được ký giữa GFCD và đơn vị/công ty truyền thông</w:t>
            </w:r>
          </w:p>
          <w:p w14:paraId="63C04028" w14:textId="25615808" w:rsidR="005171CB" w:rsidRPr="0006504C" w:rsidRDefault="005171CB" w:rsidP="00BE49DD">
            <w:pPr>
              <w:jc w:val="both"/>
              <w:rPr>
                <w:rFonts w:ascii="Times New Roman" w:eastAsia="Times New Roman" w:hAnsi="Times New Roman" w:cs="Times New Roman"/>
                <w:color w:val="000000" w:themeColor="text1"/>
                <w:sz w:val="24"/>
                <w:szCs w:val="24"/>
                <w:lang w:val="en-US"/>
              </w:rPr>
            </w:pPr>
          </w:p>
        </w:tc>
        <w:tc>
          <w:tcPr>
            <w:tcW w:w="1957" w:type="dxa"/>
          </w:tcPr>
          <w:p w14:paraId="107D98E3" w14:textId="3EB56264" w:rsidR="00363A86" w:rsidRPr="0006504C" w:rsidRDefault="005171CB" w:rsidP="005171CB">
            <w:pPr>
              <w:jc w:val="center"/>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26/10/2021</w:t>
            </w:r>
            <w:r w:rsidR="008262E7" w:rsidRPr="0006504C">
              <w:rPr>
                <w:rFonts w:ascii="Times New Roman" w:hAnsi="Times New Roman" w:cs="Times New Roman"/>
                <w:bCs/>
                <w:iCs/>
                <w:color w:val="000000" w:themeColor="text1"/>
                <w:sz w:val="24"/>
                <w:szCs w:val="24"/>
                <w:lang w:val="en-US"/>
              </w:rPr>
              <w:t>.</w:t>
            </w:r>
          </w:p>
        </w:tc>
      </w:tr>
      <w:tr w:rsidR="005171CB" w:rsidRPr="0006504C" w14:paraId="29A9BFD7" w14:textId="77777777" w:rsidTr="005171CB">
        <w:tc>
          <w:tcPr>
            <w:tcW w:w="846" w:type="dxa"/>
          </w:tcPr>
          <w:p w14:paraId="64D9D078" w14:textId="3BDAA1C1" w:rsidR="005171CB" w:rsidRPr="0006504C" w:rsidRDefault="005171CB" w:rsidP="005171CB">
            <w:pPr>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1.2</w:t>
            </w:r>
          </w:p>
        </w:tc>
        <w:tc>
          <w:tcPr>
            <w:tcW w:w="2480" w:type="dxa"/>
          </w:tcPr>
          <w:p w14:paraId="131F7792" w14:textId="150CBCFD" w:rsidR="005171CB" w:rsidRDefault="005171CB" w:rsidP="00173152">
            <w:pPr>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Thống nhất </w:t>
            </w:r>
            <w:r w:rsidRPr="0006504C">
              <w:rPr>
                <w:rFonts w:ascii="Times New Roman" w:eastAsia="Times New Roman" w:hAnsi="Times New Roman" w:cs="Times New Roman"/>
                <w:color w:val="000000" w:themeColor="text1"/>
                <w:sz w:val="24"/>
                <w:szCs w:val="24"/>
                <w:lang w:val="en-US"/>
              </w:rPr>
              <w:t>chủ đề/nội dung</w:t>
            </w:r>
            <w:r w:rsidR="00173152">
              <w:rPr>
                <w:rFonts w:ascii="Times New Roman" w:eastAsia="Times New Roman" w:hAnsi="Times New Roman" w:cs="Times New Roman"/>
                <w:color w:val="000000" w:themeColor="text1"/>
                <w:sz w:val="24"/>
                <w:szCs w:val="24"/>
                <w:lang w:val="en-US"/>
              </w:rPr>
              <w:t xml:space="preserve"> truyền thông,</w:t>
            </w:r>
            <w:r w:rsidRPr="0006504C">
              <w:rPr>
                <w:rFonts w:ascii="Times New Roman" w:eastAsia="Times New Roman" w:hAnsi="Times New Roman" w:cs="Times New Roman"/>
                <w:color w:val="000000" w:themeColor="text1"/>
                <w:sz w:val="24"/>
                <w:szCs w:val="24"/>
                <w:lang w:val="en-US"/>
              </w:rPr>
              <w:t xml:space="preserve"> đối tượng và các hoạt động cụ thể sẽ được triển khai</w:t>
            </w:r>
            <w:r w:rsidR="00173152">
              <w:rPr>
                <w:rFonts w:ascii="Times New Roman" w:eastAsia="Times New Roman" w:hAnsi="Times New Roman" w:cs="Times New Roman"/>
                <w:color w:val="000000" w:themeColor="text1"/>
                <w:sz w:val="24"/>
                <w:szCs w:val="24"/>
                <w:lang w:val="en-US"/>
              </w:rPr>
              <w:t xml:space="preserve"> thực hiện trong </w:t>
            </w:r>
            <w:r w:rsidRPr="0006504C">
              <w:rPr>
                <w:rFonts w:ascii="Times New Roman" w:eastAsia="Times New Roman" w:hAnsi="Times New Roman" w:cs="Times New Roman"/>
                <w:color w:val="000000" w:themeColor="text1"/>
                <w:sz w:val="24"/>
                <w:szCs w:val="24"/>
                <w:lang w:val="en-US"/>
              </w:rPr>
              <w:t xml:space="preserve">chiến </w:t>
            </w:r>
            <w:r w:rsidR="00173152">
              <w:rPr>
                <w:rFonts w:ascii="Times New Roman" w:eastAsia="Times New Roman" w:hAnsi="Times New Roman" w:cs="Times New Roman"/>
                <w:color w:val="000000" w:themeColor="text1"/>
                <w:sz w:val="24"/>
                <w:szCs w:val="24"/>
                <w:lang w:val="en-US"/>
              </w:rPr>
              <w:t>dịch truyền thông này</w:t>
            </w:r>
            <w:r w:rsidRPr="0006504C">
              <w:rPr>
                <w:rFonts w:ascii="Times New Roman" w:eastAsia="Times New Roman" w:hAnsi="Times New Roman" w:cs="Times New Roman"/>
                <w:color w:val="000000" w:themeColor="text1"/>
                <w:sz w:val="24"/>
                <w:szCs w:val="24"/>
                <w:lang w:val="en-US"/>
              </w:rPr>
              <w:t xml:space="preserve">. </w:t>
            </w:r>
          </w:p>
        </w:tc>
        <w:tc>
          <w:tcPr>
            <w:tcW w:w="4182" w:type="dxa"/>
          </w:tcPr>
          <w:p w14:paraId="53B0344C" w14:textId="77777777" w:rsidR="005171CB" w:rsidRPr="0006504C" w:rsidRDefault="005171CB" w:rsidP="005171CB">
            <w:pPr>
              <w:jc w:val="both"/>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lang w:val="en-US"/>
              </w:rPr>
              <w:t xml:space="preserve">Thống nhất được các chủ đề cho các bài viết đăng trên phương tiện thông tin đại chúng, các tin bài đăng trên các trang fanpage của các tổ chức thành viên Mnet, cũng như các hoạt động cụ thể cần triển khai thực hiện.  </w:t>
            </w:r>
          </w:p>
          <w:p w14:paraId="393AC5B3" w14:textId="77777777" w:rsidR="005171CB" w:rsidRPr="0006504C" w:rsidRDefault="005171CB" w:rsidP="005171CB">
            <w:pPr>
              <w:jc w:val="both"/>
              <w:rPr>
                <w:rFonts w:ascii="Times New Roman" w:eastAsia="Times New Roman" w:hAnsi="Times New Roman" w:cs="Times New Roman"/>
                <w:color w:val="000000" w:themeColor="text1"/>
                <w:sz w:val="24"/>
                <w:szCs w:val="24"/>
                <w:lang w:val="en-US"/>
              </w:rPr>
            </w:pPr>
          </w:p>
        </w:tc>
        <w:tc>
          <w:tcPr>
            <w:tcW w:w="1957" w:type="dxa"/>
          </w:tcPr>
          <w:p w14:paraId="1EBF3D92" w14:textId="07B71395" w:rsidR="005171CB" w:rsidRDefault="005171CB" w:rsidP="005171CB">
            <w:pPr>
              <w:jc w:val="center"/>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28/10/2021</w:t>
            </w:r>
          </w:p>
        </w:tc>
      </w:tr>
      <w:tr w:rsidR="005171CB" w:rsidRPr="0006504C" w14:paraId="137EE2E3" w14:textId="77777777" w:rsidTr="005171CB">
        <w:tc>
          <w:tcPr>
            <w:tcW w:w="846" w:type="dxa"/>
          </w:tcPr>
          <w:p w14:paraId="69C9792B" w14:textId="550DB40E" w:rsidR="005171CB" w:rsidRPr="0006504C" w:rsidRDefault="005171CB" w:rsidP="005171CB">
            <w:pPr>
              <w:jc w:val="both"/>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lang w:val="en-US"/>
              </w:rPr>
              <w:t>1.2.</w:t>
            </w:r>
          </w:p>
        </w:tc>
        <w:tc>
          <w:tcPr>
            <w:tcW w:w="2480" w:type="dxa"/>
          </w:tcPr>
          <w:p w14:paraId="713A4E2B" w14:textId="7C18954A" w:rsidR="005171CB" w:rsidRPr="0006504C" w:rsidRDefault="005171CB" w:rsidP="005171CB">
            <w:pPr>
              <w:jc w:val="both"/>
              <w:rPr>
                <w:rFonts w:ascii="Times New Roman" w:eastAsia="Times New Roman" w:hAnsi="Times New Roman" w:cs="Times New Roman"/>
                <w:color w:val="000000" w:themeColor="text1"/>
                <w:sz w:val="24"/>
                <w:szCs w:val="24"/>
                <w:lang w:val="en-US"/>
              </w:rPr>
            </w:pPr>
            <w:r w:rsidRPr="0006504C">
              <w:rPr>
                <w:rFonts w:ascii="Times New Roman" w:hAnsi="Times New Roman" w:cs="Times New Roman"/>
                <w:bCs/>
                <w:color w:val="000000" w:themeColor="text1"/>
                <w:sz w:val="24"/>
                <w:szCs w:val="24"/>
                <w:lang w:val="en-US"/>
              </w:rPr>
              <w:t>Viết và đăng bài truyền thông trên các phương tiện truyền thông đại chúng</w:t>
            </w:r>
          </w:p>
        </w:tc>
        <w:tc>
          <w:tcPr>
            <w:tcW w:w="4182" w:type="dxa"/>
          </w:tcPr>
          <w:p w14:paraId="546E0BC3" w14:textId="77777777" w:rsidR="005171CB" w:rsidRPr="0006504C" w:rsidRDefault="005171CB" w:rsidP="005171CB">
            <w:pPr>
              <w:jc w:val="both"/>
              <w:rPr>
                <w:rFonts w:ascii="Times New Roman" w:hAnsi="Times New Roman" w:cs="Times New Roman"/>
                <w:bCs/>
                <w:iCs/>
                <w:color w:val="000000" w:themeColor="text1"/>
                <w:sz w:val="24"/>
                <w:szCs w:val="24"/>
                <w:lang w:val="en-US"/>
              </w:rPr>
            </w:pPr>
            <w:r w:rsidRPr="0006504C">
              <w:rPr>
                <w:rFonts w:ascii="Times New Roman" w:hAnsi="Times New Roman" w:cs="Times New Roman"/>
                <w:bCs/>
                <w:iCs/>
                <w:color w:val="000000" w:themeColor="text1"/>
                <w:sz w:val="24"/>
                <w:szCs w:val="24"/>
                <w:lang w:val="en-US"/>
              </w:rPr>
              <w:t>Các bài viết về chủ đề an sinh thai sản sẽ được viết và đăng tải trên các phương tiện thông tin đại chúng báo online) nhằm vào đối tượng đích là nữ lao động di cư và nhà hoạch định chính sách.</w:t>
            </w:r>
          </w:p>
          <w:p w14:paraId="618ACF1D" w14:textId="77777777" w:rsidR="005171CB" w:rsidRPr="0006504C" w:rsidRDefault="005171CB" w:rsidP="005171CB">
            <w:pPr>
              <w:jc w:val="both"/>
              <w:rPr>
                <w:rFonts w:ascii="Times New Roman" w:hAnsi="Times New Roman" w:cs="Times New Roman"/>
                <w:bCs/>
                <w:iCs/>
                <w:color w:val="000000" w:themeColor="text1"/>
                <w:sz w:val="24"/>
                <w:szCs w:val="24"/>
                <w:lang w:val="en-US"/>
              </w:rPr>
            </w:pPr>
          </w:p>
          <w:p w14:paraId="32920974" w14:textId="5CD5C8EF" w:rsidR="005171CB" w:rsidRPr="0006504C" w:rsidRDefault="005171CB" w:rsidP="005171CB">
            <w:pPr>
              <w:jc w:val="both"/>
              <w:rPr>
                <w:rFonts w:ascii="Times New Roman" w:hAnsi="Times New Roman" w:cs="Times New Roman"/>
                <w:bCs/>
                <w:iCs/>
                <w:color w:val="000000" w:themeColor="text1"/>
                <w:sz w:val="24"/>
                <w:szCs w:val="24"/>
                <w:lang w:val="en-US"/>
              </w:rPr>
            </w:pPr>
            <w:r w:rsidRPr="0006504C">
              <w:rPr>
                <w:rFonts w:ascii="Times New Roman" w:hAnsi="Times New Roman" w:cs="Times New Roman"/>
                <w:bCs/>
                <w:iCs/>
                <w:color w:val="000000" w:themeColor="text1"/>
                <w:sz w:val="24"/>
                <w:szCs w:val="24"/>
                <w:lang w:val="en-US"/>
              </w:rPr>
              <w:t xml:space="preserve">Các chủ đề của bài viết có thể bao gồm nhưng không giới hạn ở một số chủ đề sau: </w:t>
            </w:r>
          </w:p>
          <w:p w14:paraId="2E4F19D6"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 xml:space="preserve">Tầm quan trọng, mục đích, ý nghĩa của an sinh thai sản  </w:t>
            </w:r>
          </w:p>
          <w:p w14:paraId="2B9EEBE7"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Các qui định luật pháp chính sách hiện có về an sinh thai sản</w:t>
            </w:r>
          </w:p>
          <w:p w14:paraId="0ACCC980"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Khoảng trống trong việc thực thi các qui định pháp luật về an sinh thai sản</w:t>
            </w:r>
          </w:p>
          <w:p w14:paraId="6D5AD909"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 xml:space="preserve">Những khó khăn, thách thức của lao động di cư trong tiếp cận dịch vụ thai sản </w:t>
            </w:r>
          </w:p>
          <w:p w14:paraId="51452E8C"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 xml:space="preserve">Mức độ tuân thủ/sáng kiến của doanh nghiệp về chính sách thai sản cho người lao động </w:t>
            </w:r>
          </w:p>
          <w:p w14:paraId="25FC09A6" w14:textId="77777777" w:rsidR="005171CB"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Các đề xuất, khuyến nghị của nữ lao động di cư về đảm bảo chính sách an sinh thai sản</w:t>
            </w:r>
          </w:p>
          <w:p w14:paraId="64D5C8DF" w14:textId="4EC9923D" w:rsidR="00173152" w:rsidRPr="00173152" w:rsidRDefault="00173152" w:rsidP="00173152">
            <w:pPr>
              <w:pStyle w:val="ListParagraph"/>
              <w:jc w:val="both"/>
              <w:rPr>
                <w:rFonts w:ascii="Times New Roman" w:hAnsi="Times New Roman" w:cs="Times New Roman"/>
                <w:color w:val="000000" w:themeColor="text1"/>
                <w:sz w:val="24"/>
                <w:szCs w:val="24"/>
                <w:lang w:val="en-US"/>
              </w:rPr>
            </w:pPr>
            <w:bookmarkStart w:id="0" w:name="_GoBack"/>
            <w:bookmarkEnd w:id="0"/>
          </w:p>
        </w:tc>
        <w:tc>
          <w:tcPr>
            <w:tcW w:w="1957" w:type="dxa"/>
          </w:tcPr>
          <w:p w14:paraId="7887F996" w14:textId="72A86F97" w:rsidR="005171CB" w:rsidRPr="0006504C" w:rsidRDefault="005171CB" w:rsidP="005171CB">
            <w:pPr>
              <w:jc w:val="both"/>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Từ tuần 1/tháng 11 đến tuần 2 tháng 12/2021</w:t>
            </w:r>
            <w:r w:rsidRPr="0006504C">
              <w:rPr>
                <w:rFonts w:ascii="Times New Roman" w:hAnsi="Times New Roman" w:cs="Times New Roman"/>
                <w:bCs/>
                <w:iCs/>
                <w:color w:val="000000" w:themeColor="text1"/>
                <w:sz w:val="24"/>
                <w:szCs w:val="24"/>
                <w:lang w:val="en-US"/>
              </w:rPr>
              <w:t xml:space="preserve"> </w:t>
            </w:r>
          </w:p>
        </w:tc>
      </w:tr>
      <w:tr w:rsidR="005171CB" w:rsidRPr="0006504C" w14:paraId="555FCE52" w14:textId="3D5EF3FD" w:rsidTr="005171CB">
        <w:tc>
          <w:tcPr>
            <w:tcW w:w="846" w:type="dxa"/>
          </w:tcPr>
          <w:p w14:paraId="4AB7638E" w14:textId="13DBCE91" w:rsidR="005171CB" w:rsidRPr="0006504C" w:rsidRDefault="005171CB" w:rsidP="005171CB">
            <w:pPr>
              <w:jc w:val="both"/>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lang w:val="en-US"/>
              </w:rPr>
              <w:t>1.3</w:t>
            </w:r>
          </w:p>
        </w:tc>
        <w:tc>
          <w:tcPr>
            <w:tcW w:w="2480" w:type="dxa"/>
          </w:tcPr>
          <w:p w14:paraId="78730FA8" w14:textId="629BA7C5" w:rsidR="005171CB" w:rsidRPr="0006504C" w:rsidRDefault="005171CB" w:rsidP="005171CB">
            <w:pPr>
              <w:jc w:val="both"/>
              <w:rPr>
                <w:rFonts w:ascii="Times New Roman" w:eastAsia="Times New Roman" w:hAnsi="Times New Roman" w:cs="Times New Roman"/>
                <w:color w:val="000000" w:themeColor="text1"/>
                <w:sz w:val="24"/>
                <w:szCs w:val="24"/>
                <w:lang w:val="en-US"/>
              </w:rPr>
            </w:pPr>
            <w:r>
              <w:rPr>
                <w:rFonts w:ascii="Times New Roman" w:hAnsi="Times New Roman" w:cs="Times New Roman"/>
                <w:bCs/>
                <w:color w:val="000000" w:themeColor="text1"/>
                <w:sz w:val="24"/>
                <w:szCs w:val="24"/>
                <w:lang w:val="en-US"/>
              </w:rPr>
              <w:t xml:space="preserve">Xây dựng kịch bản và thực hiện </w:t>
            </w:r>
            <w:r w:rsidRPr="0006504C">
              <w:rPr>
                <w:rFonts w:ascii="Times New Roman" w:hAnsi="Times New Roman" w:cs="Times New Roman"/>
                <w:bCs/>
                <w:color w:val="000000" w:themeColor="text1"/>
                <w:sz w:val="24"/>
                <w:szCs w:val="24"/>
                <w:lang w:val="en-US"/>
              </w:rPr>
              <w:t xml:space="preserve">02 cuộc thảo luận bàn tròn (talk-show) trên truyền hình hoặc đài phát thanh. </w:t>
            </w:r>
          </w:p>
        </w:tc>
        <w:tc>
          <w:tcPr>
            <w:tcW w:w="4182" w:type="dxa"/>
          </w:tcPr>
          <w:p w14:paraId="1DEFC33E" w14:textId="77777777" w:rsidR="005171CB" w:rsidRPr="0006504C" w:rsidRDefault="005171CB" w:rsidP="005171CB">
            <w:pPr>
              <w:jc w:val="both"/>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lang w:val="en-US"/>
              </w:rPr>
              <w:t xml:space="preserve">Các cuộc thảo luận bàn tròn được xây dựng và thực hiện trên kênh truyền hình hoặc truyền thanh có uy tín. </w:t>
            </w:r>
          </w:p>
          <w:p w14:paraId="496BBBFB" w14:textId="77777777" w:rsidR="005171CB" w:rsidRPr="0006504C" w:rsidRDefault="005171CB" w:rsidP="005171CB">
            <w:pPr>
              <w:jc w:val="both"/>
              <w:rPr>
                <w:rFonts w:ascii="Times New Roman" w:eastAsia="Times New Roman" w:hAnsi="Times New Roman" w:cs="Times New Roman"/>
                <w:color w:val="000000" w:themeColor="text1"/>
                <w:sz w:val="24"/>
                <w:szCs w:val="24"/>
                <w:lang w:val="en-US"/>
              </w:rPr>
            </w:pPr>
          </w:p>
          <w:p w14:paraId="2F47B46A" w14:textId="4F5CA234" w:rsidR="005171CB" w:rsidRPr="0006504C" w:rsidRDefault="005171CB" w:rsidP="005171CB">
            <w:pPr>
              <w:jc w:val="both"/>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lang w:val="en-US"/>
              </w:rPr>
              <w:lastRenderedPageBreak/>
              <w:t xml:space="preserve">Các cuộc thảo luận bàn tròn có </w:t>
            </w:r>
            <w:r w:rsidRPr="0006504C">
              <w:rPr>
                <w:rFonts w:ascii="Times New Roman" w:eastAsia="Times New Roman" w:hAnsi="Times New Roman" w:cs="Times New Roman"/>
                <w:color w:val="000000" w:themeColor="text1"/>
                <w:sz w:val="24"/>
                <w:szCs w:val="24"/>
                <w:lang w:val="en-US"/>
              </w:rPr>
              <w:t xml:space="preserve">sự tham gia trực tiếp của những người có liên quan bao gồm: (1) các nhà hoạch định và thực thi chính sách; (2) Nữ lao động di cư; (3) Các tổ chức xã hội; (4) doanh nghiệp. Thời lượng thảo luận khoảng 20 phút và một kênh truyền hình có uy tín cũng như ở thời điểm phù hợp sẽ được lựa chọn. </w:t>
            </w:r>
          </w:p>
          <w:p w14:paraId="0FFD3A41" w14:textId="77777777" w:rsidR="005171CB" w:rsidRPr="0006504C" w:rsidRDefault="005171CB" w:rsidP="005171CB">
            <w:pPr>
              <w:jc w:val="both"/>
              <w:rPr>
                <w:rFonts w:ascii="Times New Roman" w:eastAsia="Times New Roman" w:hAnsi="Times New Roman" w:cs="Times New Roman"/>
                <w:color w:val="000000" w:themeColor="text1"/>
                <w:sz w:val="24"/>
                <w:szCs w:val="24"/>
                <w:lang w:val="en-US"/>
              </w:rPr>
            </w:pPr>
          </w:p>
          <w:p w14:paraId="6C604EFF" w14:textId="77777777" w:rsidR="005171CB" w:rsidRPr="0006504C" w:rsidRDefault="005171CB" w:rsidP="005171CB">
            <w:pPr>
              <w:jc w:val="both"/>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lang w:val="en-US"/>
              </w:rPr>
              <w:t xml:space="preserve">Kịch bản của các cuộc thảo luận được xây dựng có thể bao gồm nhưng không hạn chế ở một số chủ đề sau đây: </w:t>
            </w:r>
          </w:p>
          <w:p w14:paraId="3100972A"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 xml:space="preserve">Tầm quan trọng, mục đích, ý nghĩa của an sinh thai sản  </w:t>
            </w:r>
          </w:p>
          <w:p w14:paraId="7EB3E3C5"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Các qui định luật pháp chính sách hiện có về an sinh thai sản</w:t>
            </w:r>
          </w:p>
          <w:p w14:paraId="563601A3"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Khoảng trống trong việc thực thi các qui định pháp luật về an sinh thai sản</w:t>
            </w:r>
          </w:p>
          <w:p w14:paraId="70E9BAD4"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 xml:space="preserve">Những khó khăn, thách thức của lao động di cư trong tiếp cận dịch vụ thai sản </w:t>
            </w:r>
          </w:p>
          <w:p w14:paraId="51B15771"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 xml:space="preserve">Các đề xuất, khuyến nghị của nữ lao động di cư về đảm bảo chính sách an sinh thai sản </w:t>
            </w:r>
          </w:p>
          <w:p w14:paraId="712C8E66" w14:textId="2227CFEC" w:rsidR="005171CB" w:rsidRPr="0006504C" w:rsidRDefault="005171CB" w:rsidP="005171CB">
            <w:pPr>
              <w:jc w:val="both"/>
              <w:rPr>
                <w:rFonts w:ascii="Times New Roman" w:eastAsia="Times New Roman" w:hAnsi="Times New Roman" w:cs="Times New Roman"/>
                <w:color w:val="000000" w:themeColor="text1"/>
                <w:sz w:val="24"/>
                <w:szCs w:val="24"/>
                <w:lang w:val="en-US"/>
              </w:rPr>
            </w:pPr>
          </w:p>
        </w:tc>
        <w:tc>
          <w:tcPr>
            <w:tcW w:w="1957" w:type="dxa"/>
          </w:tcPr>
          <w:p w14:paraId="7EC2FB3C" w14:textId="0B79C67C" w:rsidR="005171CB" w:rsidRPr="0006504C" w:rsidRDefault="005171CB" w:rsidP="005171CB">
            <w:pPr>
              <w:jc w:val="both"/>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lastRenderedPageBreak/>
              <w:t>Tuần 2 tháng 11/2021 – tuần 2 tháng 12/2021</w:t>
            </w:r>
          </w:p>
        </w:tc>
      </w:tr>
      <w:tr w:rsidR="005171CB" w:rsidRPr="0006504C" w14:paraId="2970ED32" w14:textId="192D3432" w:rsidTr="005171CB">
        <w:tc>
          <w:tcPr>
            <w:tcW w:w="846" w:type="dxa"/>
          </w:tcPr>
          <w:p w14:paraId="68B4AB8B" w14:textId="67A44EC0" w:rsidR="005171CB" w:rsidRPr="0006504C" w:rsidRDefault="005171CB" w:rsidP="005171CB">
            <w:pPr>
              <w:jc w:val="both"/>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lang w:val="en-US"/>
              </w:rPr>
              <w:lastRenderedPageBreak/>
              <w:t>1.4.</w:t>
            </w:r>
          </w:p>
        </w:tc>
        <w:tc>
          <w:tcPr>
            <w:tcW w:w="2480" w:type="dxa"/>
          </w:tcPr>
          <w:p w14:paraId="54B854A9" w14:textId="43B61B59" w:rsidR="005171CB" w:rsidRPr="0006504C" w:rsidRDefault="005171CB" w:rsidP="005171CB">
            <w:pPr>
              <w:jc w:val="both"/>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lang w:val="en-US"/>
              </w:rPr>
              <w:t xml:space="preserve">Xây dựng các tin bài truyền thông trên các trang fanpage của các tổ chức thành viên Mnet </w:t>
            </w:r>
          </w:p>
          <w:p w14:paraId="7625EA41" w14:textId="56534CDB" w:rsidR="005171CB" w:rsidRPr="0006504C" w:rsidRDefault="005171CB" w:rsidP="005171CB">
            <w:pPr>
              <w:jc w:val="both"/>
              <w:rPr>
                <w:rFonts w:ascii="Times New Roman" w:eastAsia="Times New Roman" w:hAnsi="Times New Roman" w:cs="Times New Roman"/>
                <w:color w:val="000000" w:themeColor="text1"/>
                <w:sz w:val="24"/>
                <w:szCs w:val="24"/>
                <w:lang w:val="en-US"/>
              </w:rPr>
            </w:pPr>
          </w:p>
        </w:tc>
        <w:tc>
          <w:tcPr>
            <w:tcW w:w="4182" w:type="dxa"/>
          </w:tcPr>
          <w:p w14:paraId="0E3F9C74" w14:textId="7026A645" w:rsidR="005171CB" w:rsidRPr="0006504C" w:rsidRDefault="005171CB" w:rsidP="005171CB">
            <w:p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 xml:space="preserve">Các bài viết dưới dạng tin ngắn, cô đọng được biên soạn và chia sẻ thường xuyên trong 6 tuần chiến dịch ở tất cả các kênh fanpage hiện có của các tổ chức thành viên Mnet.  </w:t>
            </w:r>
          </w:p>
          <w:p w14:paraId="79F31FF6" w14:textId="77777777" w:rsidR="005171CB" w:rsidRPr="0006504C" w:rsidRDefault="005171CB" w:rsidP="005171CB">
            <w:pPr>
              <w:jc w:val="both"/>
              <w:rPr>
                <w:rFonts w:ascii="Times New Roman" w:hAnsi="Times New Roman" w:cs="Times New Roman"/>
                <w:color w:val="000000" w:themeColor="text1"/>
                <w:sz w:val="24"/>
                <w:szCs w:val="24"/>
                <w:lang w:val="en-US"/>
              </w:rPr>
            </w:pPr>
          </w:p>
          <w:p w14:paraId="415BDC7C" w14:textId="155F0944" w:rsidR="005171CB" w:rsidRPr="0006504C" w:rsidRDefault="005171CB" w:rsidP="005171CB">
            <w:p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 xml:space="preserve">Các nội dung bài viết có thể bao gồm nhưng không nhất thiết giới hạn ở một số nội dung sau: </w:t>
            </w:r>
          </w:p>
          <w:p w14:paraId="7C2651E4"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 xml:space="preserve">Tầm quan trọng, mục đích, ý nghĩa của an sinh thai sản  </w:t>
            </w:r>
          </w:p>
          <w:p w14:paraId="652097A7"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Các qui định luật pháp chính sách hiện có về an sinh thai sản</w:t>
            </w:r>
          </w:p>
          <w:p w14:paraId="2E66DD60"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Khoảng trống trong việc thực thi các qui định pháp luật về an sinh thai sản</w:t>
            </w:r>
          </w:p>
          <w:p w14:paraId="3B478172" w14:textId="77777777"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t xml:space="preserve">Những khó khăn, thách thức của lao động di cư trong tiếp cận dịch vụ thai sản </w:t>
            </w:r>
          </w:p>
          <w:p w14:paraId="2798BBFF" w14:textId="789E4709" w:rsidR="005171CB" w:rsidRPr="0006504C" w:rsidRDefault="005171CB" w:rsidP="005171CB">
            <w:pPr>
              <w:pStyle w:val="ListParagraph"/>
              <w:numPr>
                <w:ilvl w:val="0"/>
                <w:numId w:val="13"/>
              </w:numPr>
              <w:jc w:val="both"/>
              <w:rPr>
                <w:rFonts w:ascii="Times New Roman" w:hAnsi="Times New Roman" w:cs="Times New Roman"/>
                <w:color w:val="000000" w:themeColor="text1"/>
                <w:sz w:val="24"/>
                <w:szCs w:val="24"/>
                <w:lang w:val="en-US"/>
              </w:rPr>
            </w:pPr>
            <w:r w:rsidRPr="0006504C">
              <w:rPr>
                <w:rFonts w:ascii="Times New Roman" w:hAnsi="Times New Roman" w:cs="Times New Roman"/>
                <w:color w:val="000000" w:themeColor="text1"/>
                <w:sz w:val="24"/>
                <w:szCs w:val="24"/>
                <w:lang w:val="en-US"/>
              </w:rPr>
              <w:lastRenderedPageBreak/>
              <w:t xml:space="preserve">Các đề xuất, khuyến nghị của nữ lao động di cư về đảm bảo chính sách an sinh thai sả </w:t>
            </w:r>
          </w:p>
        </w:tc>
        <w:tc>
          <w:tcPr>
            <w:tcW w:w="1957" w:type="dxa"/>
          </w:tcPr>
          <w:p w14:paraId="76381E54" w14:textId="1C08C06F" w:rsidR="005171CB" w:rsidRPr="0006504C" w:rsidRDefault="005171CB" w:rsidP="005171CB">
            <w:pPr>
              <w:jc w:val="both"/>
              <w:rPr>
                <w:rFonts w:ascii="Times New Roman" w:hAnsi="Times New Roman" w:cs="Times New Roman"/>
                <w:b/>
                <w:bCs/>
                <w:i/>
                <w:iCs/>
                <w:color w:val="000000" w:themeColor="text1"/>
                <w:sz w:val="24"/>
                <w:szCs w:val="24"/>
                <w:lang w:val="en-US"/>
              </w:rPr>
            </w:pPr>
            <w:r w:rsidRPr="0006504C">
              <w:rPr>
                <w:rFonts w:ascii="Times New Roman" w:hAnsi="Times New Roman" w:cs="Times New Roman"/>
                <w:color w:val="000000" w:themeColor="text1"/>
                <w:sz w:val="24"/>
                <w:szCs w:val="24"/>
                <w:lang w:val="en-US"/>
              </w:rPr>
              <w:lastRenderedPageBreak/>
              <w:t xml:space="preserve"> </w:t>
            </w:r>
            <w:r>
              <w:rPr>
                <w:rFonts w:ascii="Times New Roman" w:hAnsi="Times New Roman" w:cs="Times New Roman"/>
                <w:bCs/>
                <w:iCs/>
                <w:color w:val="000000" w:themeColor="text1"/>
                <w:sz w:val="24"/>
                <w:szCs w:val="24"/>
                <w:lang w:val="en-US"/>
              </w:rPr>
              <w:t>Từ tuầ</w:t>
            </w:r>
            <w:r>
              <w:rPr>
                <w:rFonts w:ascii="Times New Roman" w:hAnsi="Times New Roman" w:cs="Times New Roman"/>
                <w:bCs/>
                <w:iCs/>
                <w:color w:val="000000" w:themeColor="text1"/>
                <w:sz w:val="24"/>
                <w:szCs w:val="24"/>
                <w:lang w:val="en-US"/>
              </w:rPr>
              <w:t xml:space="preserve">n 1, </w:t>
            </w:r>
            <w:r>
              <w:rPr>
                <w:rFonts w:ascii="Times New Roman" w:hAnsi="Times New Roman" w:cs="Times New Roman"/>
                <w:bCs/>
                <w:iCs/>
                <w:color w:val="000000" w:themeColor="text1"/>
                <w:sz w:val="24"/>
                <w:szCs w:val="24"/>
                <w:lang w:val="en-US"/>
              </w:rPr>
              <w:t>tháng 11 đến tuầ</w:t>
            </w:r>
            <w:r>
              <w:rPr>
                <w:rFonts w:ascii="Times New Roman" w:hAnsi="Times New Roman" w:cs="Times New Roman"/>
                <w:bCs/>
                <w:iCs/>
                <w:color w:val="000000" w:themeColor="text1"/>
                <w:sz w:val="24"/>
                <w:szCs w:val="24"/>
                <w:lang w:val="en-US"/>
              </w:rPr>
              <w:t>n 3</w:t>
            </w:r>
            <w:r>
              <w:rPr>
                <w:rFonts w:ascii="Times New Roman" w:hAnsi="Times New Roman" w:cs="Times New Roman"/>
                <w:bCs/>
                <w:iCs/>
                <w:color w:val="000000" w:themeColor="text1"/>
                <w:sz w:val="24"/>
                <w:szCs w:val="24"/>
                <w:lang w:val="en-US"/>
              </w:rPr>
              <w:t xml:space="preserve"> tháng 12/2021</w:t>
            </w:r>
          </w:p>
        </w:tc>
      </w:tr>
      <w:tr w:rsidR="005171CB" w:rsidRPr="0006504C" w14:paraId="04EA7BB3" w14:textId="61F0773F" w:rsidTr="005171CB">
        <w:tc>
          <w:tcPr>
            <w:tcW w:w="846" w:type="dxa"/>
          </w:tcPr>
          <w:p w14:paraId="51391F70" w14:textId="356C15BF" w:rsidR="005171CB" w:rsidRPr="0006504C" w:rsidRDefault="005171CB" w:rsidP="005171CB">
            <w:pPr>
              <w:jc w:val="right"/>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lang w:val="en-US"/>
              </w:rPr>
              <w:lastRenderedPageBreak/>
              <w:t>1.4</w:t>
            </w:r>
          </w:p>
        </w:tc>
        <w:tc>
          <w:tcPr>
            <w:tcW w:w="2480" w:type="dxa"/>
          </w:tcPr>
          <w:p w14:paraId="0EEA6BD3" w14:textId="7861B001" w:rsidR="005171CB" w:rsidRPr="0006504C" w:rsidRDefault="005171CB" w:rsidP="005171CB">
            <w:pPr>
              <w:rPr>
                <w:rFonts w:ascii="Times New Roman" w:hAnsi="Times New Roman" w:cs="Times New Roman"/>
                <w:bCs/>
                <w:color w:val="000000" w:themeColor="text1"/>
                <w:sz w:val="24"/>
                <w:szCs w:val="24"/>
                <w:lang w:val="en-US"/>
              </w:rPr>
            </w:pPr>
            <w:r w:rsidRPr="0006504C">
              <w:rPr>
                <w:rFonts w:ascii="Times New Roman" w:hAnsi="Times New Roman" w:cs="Times New Roman"/>
                <w:bCs/>
                <w:color w:val="000000" w:themeColor="text1"/>
                <w:sz w:val="24"/>
                <w:szCs w:val="24"/>
                <w:lang w:val="en-US"/>
              </w:rPr>
              <w:t xml:space="preserve">Thiết kế các sản phẩm mang thông điệp truyền thông về an sinh thai sản </w:t>
            </w:r>
          </w:p>
          <w:p w14:paraId="1777DE1D" w14:textId="77777777" w:rsidR="005171CB" w:rsidRPr="0006504C" w:rsidRDefault="005171CB" w:rsidP="005171CB">
            <w:pPr>
              <w:rPr>
                <w:rFonts w:ascii="Times New Roman" w:hAnsi="Times New Roman" w:cs="Times New Roman"/>
                <w:bCs/>
                <w:color w:val="000000" w:themeColor="text1"/>
                <w:sz w:val="24"/>
                <w:szCs w:val="24"/>
                <w:lang w:val="en-US"/>
              </w:rPr>
            </w:pPr>
          </w:p>
        </w:tc>
        <w:tc>
          <w:tcPr>
            <w:tcW w:w="4182" w:type="dxa"/>
          </w:tcPr>
          <w:p w14:paraId="6C90AA84" w14:textId="1E72E6BF" w:rsidR="005171CB" w:rsidRPr="0006504C" w:rsidRDefault="005171CB" w:rsidP="005171CB">
            <w:pPr>
              <w:rPr>
                <w:rFonts w:ascii="Times New Roman" w:eastAsia="Times New Roman" w:hAnsi="Times New Roman" w:cs="Times New Roman"/>
                <w:b/>
                <w:color w:val="000000" w:themeColor="text1"/>
                <w:sz w:val="24"/>
                <w:szCs w:val="24"/>
                <w:lang w:val="en-US"/>
              </w:rPr>
            </w:pPr>
            <w:r w:rsidRPr="0006504C">
              <w:rPr>
                <w:rFonts w:ascii="Times New Roman" w:hAnsi="Times New Roman" w:cs="Times New Roman"/>
                <w:bCs/>
                <w:color w:val="000000" w:themeColor="text1"/>
                <w:sz w:val="24"/>
                <w:szCs w:val="24"/>
                <w:lang w:val="en-US"/>
              </w:rPr>
              <w:t>Lựa chọn vật phẩm phù hợp (ô che nắng hoặc bình giữ nhiệt</w:t>
            </w:r>
            <w:r>
              <w:rPr>
                <w:rFonts w:ascii="Times New Roman" w:hAnsi="Times New Roman" w:cs="Times New Roman"/>
                <w:bCs/>
                <w:color w:val="000000" w:themeColor="text1"/>
                <w:sz w:val="24"/>
                <w:szCs w:val="24"/>
                <w:lang w:val="en-US"/>
              </w:rPr>
              <w:t>…</w:t>
            </w:r>
            <w:r w:rsidRPr="0006504C">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lang w:val="en-US"/>
              </w:rPr>
              <w:t xml:space="preserve"> và lựa chọn thông điệp phù hợp an sinh thai sản. Các vật dụng này được thiết kế với mục đích lan tỏa các thông điệp về an sinh thai sản đến nhóm đối tượng là nữ lao động di cư làm việc trong khu vực chính thức và phi chính thức. </w:t>
            </w:r>
            <w:r w:rsidRPr="0006504C">
              <w:rPr>
                <w:rFonts w:ascii="Times New Roman" w:eastAsia="Times New Roman" w:hAnsi="Times New Roman" w:cs="Times New Roman"/>
                <w:color w:val="000000" w:themeColor="text1"/>
                <w:sz w:val="24"/>
                <w:szCs w:val="24"/>
                <w:lang w:val="en-US"/>
              </w:rPr>
              <w:t xml:space="preserve"> </w:t>
            </w:r>
          </w:p>
        </w:tc>
        <w:tc>
          <w:tcPr>
            <w:tcW w:w="1957" w:type="dxa"/>
          </w:tcPr>
          <w:p w14:paraId="611B9A1B" w14:textId="7D1C80E6" w:rsidR="005171CB" w:rsidRPr="002578BA" w:rsidRDefault="005171CB" w:rsidP="005171CB">
            <w:pPr>
              <w:jc w:val="both"/>
              <w:rPr>
                <w:rFonts w:ascii="Times New Roman" w:hAnsi="Times New Roman" w:cs="Times New Roman"/>
                <w:bCs/>
                <w:i/>
                <w:iCs/>
                <w:color w:val="000000" w:themeColor="text1"/>
                <w:sz w:val="24"/>
                <w:szCs w:val="24"/>
                <w:lang w:val="en-US"/>
              </w:rPr>
            </w:pPr>
            <w:r>
              <w:rPr>
                <w:rFonts w:ascii="Times New Roman" w:hAnsi="Times New Roman" w:cs="Times New Roman"/>
                <w:bCs/>
                <w:iCs/>
                <w:color w:val="000000" w:themeColor="text1"/>
                <w:sz w:val="24"/>
                <w:szCs w:val="24"/>
                <w:lang w:val="en-US"/>
              </w:rPr>
              <w:t>Từ tuầ</w:t>
            </w:r>
            <w:r>
              <w:rPr>
                <w:rFonts w:ascii="Times New Roman" w:hAnsi="Times New Roman" w:cs="Times New Roman"/>
                <w:bCs/>
                <w:iCs/>
                <w:color w:val="000000" w:themeColor="text1"/>
                <w:sz w:val="24"/>
                <w:szCs w:val="24"/>
                <w:lang w:val="en-US"/>
              </w:rPr>
              <w:t xml:space="preserve">n 1, </w:t>
            </w:r>
            <w:r>
              <w:rPr>
                <w:rFonts w:ascii="Times New Roman" w:hAnsi="Times New Roman" w:cs="Times New Roman"/>
                <w:bCs/>
                <w:iCs/>
                <w:color w:val="000000" w:themeColor="text1"/>
                <w:sz w:val="24"/>
                <w:szCs w:val="24"/>
                <w:lang w:val="en-US"/>
              </w:rPr>
              <w:t>tháng 11 đến tuầ</w:t>
            </w:r>
            <w:r>
              <w:rPr>
                <w:rFonts w:ascii="Times New Roman" w:hAnsi="Times New Roman" w:cs="Times New Roman"/>
                <w:bCs/>
                <w:iCs/>
                <w:color w:val="000000" w:themeColor="text1"/>
                <w:sz w:val="24"/>
                <w:szCs w:val="24"/>
                <w:lang w:val="en-US"/>
              </w:rPr>
              <w:t>n 3</w:t>
            </w:r>
            <w:r>
              <w:rPr>
                <w:rFonts w:ascii="Times New Roman" w:hAnsi="Times New Roman" w:cs="Times New Roman"/>
                <w:bCs/>
                <w:iCs/>
                <w:color w:val="000000" w:themeColor="text1"/>
                <w:sz w:val="24"/>
                <w:szCs w:val="24"/>
                <w:lang w:val="en-US"/>
              </w:rPr>
              <w:t xml:space="preserve"> tháng 12/2021</w:t>
            </w:r>
          </w:p>
        </w:tc>
      </w:tr>
    </w:tbl>
    <w:p w14:paraId="19E3F38D" w14:textId="77777777" w:rsidR="006A0EDB" w:rsidRPr="0006504C" w:rsidRDefault="006A0EDB" w:rsidP="00BE49DD">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val="en-US"/>
        </w:rPr>
      </w:pPr>
    </w:p>
    <w:p w14:paraId="311421D9" w14:textId="74CAB4AF" w:rsidR="00614F40" w:rsidRPr="0006504C" w:rsidRDefault="00147D0F" w:rsidP="00BE49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b/>
          <w:bCs/>
          <w:i/>
          <w:iCs/>
          <w:color w:val="000000" w:themeColor="text1"/>
          <w:sz w:val="24"/>
          <w:szCs w:val="24"/>
          <w:lang w:val="en-US"/>
        </w:rPr>
        <w:t xml:space="preserve">4. </w:t>
      </w:r>
      <w:r w:rsidR="00614F40" w:rsidRPr="0006504C">
        <w:rPr>
          <w:rFonts w:ascii="Times New Roman" w:eastAsia="Times New Roman" w:hAnsi="Times New Roman" w:cs="Times New Roman"/>
          <w:b/>
          <w:bCs/>
          <w:i/>
          <w:iCs/>
          <w:color w:val="000000" w:themeColor="text1"/>
          <w:sz w:val="24"/>
          <w:szCs w:val="24"/>
        </w:rPr>
        <w:t>Yêu cầu về sản phẩm nghiệm thu</w:t>
      </w:r>
    </w:p>
    <w:p w14:paraId="5F33D290" w14:textId="691DD992" w:rsidR="00AB5E3A" w:rsidRPr="0006504C" w:rsidRDefault="002578BA" w:rsidP="00BE49DD">
      <w:pPr>
        <w:pStyle w:val="ListParagraph"/>
        <w:numPr>
          <w:ilvl w:val="0"/>
          <w:numId w:val="19"/>
        </w:numPr>
        <w:spacing w:after="0" w:line="24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18 </w:t>
      </w:r>
      <w:r w:rsidR="00AB5E3A" w:rsidRPr="0006504C">
        <w:rPr>
          <w:rFonts w:ascii="Times New Roman" w:hAnsi="Times New Roman" w:cs="Times New Roman"/>
          <w:color w:val="000000" w:themeColor="text1"/>
          <w:sz w:val="24"/>
          <w:szCs w:val="24"/>
          <w:lang w:val="en-US"/>
        </w:rPr>
        <w:t xml:space="preserve">bài </w:t>
      </w:r>
      <w:r>
        <w:rPr>
          <w:rFonts w:ascii="Times New Roman" w:hAnsi="Times New Roman" w:cs="Times New Roman"/>
          <w:color w:val="000000" w:themeColor="text1"/>
          <w:sz w:val="24"/>
          <w:szCs w:val="24"/>
          <w:lang w:val="en-US"/>
        </w:rPr>
        <w:t xml:space="preserve">viết </w:t>
      </w:r>
      <w:r w:rsidR="00AB5E3A" w:rsidRPr="0006504C">
        <w:rPr>
          <w:rFonts w:ascii="Times New Roman" w:hAnsi="Times New Roman" w:cs="Times New Roman"/>
          <w:color w:val="000000" w:themeColor="text1"/>
          <w:sz w:val="24"/>
          <w:szCs w:val="24"/>
          <w:lang w:val="en-US"/>
        </w:rPr>
        <w:t xml:space="preserve">về chủ đề </w:t>
      </w:r>
      <w:r>
        <w:rPr>
          <w:rFonts w:ascii="Times New Roman" w:hAnsi="Times New Roman" w:cs="Times New Roman"/>
          <w:color w:val="000000" w:themeColor="text1"/>
          <w:sz w:val="24"/>
          <w:szCs w:val="24"/>
          <w:lang w:val="en-US"/>
        </w:rPr>
        <w:t xml:space="preserve">liên quan đến an sinh thai sản được viết và </w:t>
      </w:r>
      <w:r w:rsidR="00AB5E3A" w:rsidRPr="0006504C">
        <w:rPr>
          <w:rFonts w:ascii="Times New Roman" w:hAnsi="Times New Roman" w:cs="Times New Roman"/>
          <w:color w:val="000000" w:themeColor="text1"/>
          <w:sz w:val="24"/>
          <w:szCs w:val="24"/>
          <w:lang w:val="en-US"/>
        </w:rPr>
        <w:t>đăng tải trên các phương tiện thông tin đạ</w:t>
      </w:r>
      <w:r w:rsidR="00BE49DD" w:rsidRPr="0006504C">
        <w:rPr>
          <w:rFonts w:ascii="Times New Roman" w:hAnsi="Times New Roman" w:cs="Times New Roman"/>
          <w:color w:val="000000" w:themeColor="text1"/>
          <w:sz w:val="24"/>
          <w:szCs w:val="24"/>
          <w:lang w:val="en-US"/>
        </w:rPr>
        <w:t xml:space="preserve">i chúng. </w:t>
      </w:r>
      <w:r w:rsidR="00BE49DD" w:rsidRPr="0006504C">
        <w:rPr>
          <w:rFonts w:ascii="Times New Roman" w:eastAsia="Times New Roman" w:hAnsi="Times New Roman" w:cs="Times New Roman"/>
          <w:color w:val="000000" w:themeColor="text1"/>
          <w:sz w:val="24"/>
          <w:szCs w:val="24"/>
        </w:rPr>
        <w:t>Các tin bài được đăng tải bởi đa dạng kênh báo chí, truyền thông online có uy tín, với số lượng truy cập cao;</w:t>
      </w:r>
    </w:p>
    <w:p w14:paraId="6577898A" w14:textId="7808DAE2" w:rsidR="00AB5E3A" w:rsidRPr="002578BA" w:rsidRDefault="002578BA" w:rsidP="002578BA">
      <w:pPr>
        <w:pStyle w:val="ListParagraph"/>
        <w:numPr>
          <w:ilvl w:val="0"/>
          <w:numId w:val="19"/>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w:t>
      </w:r>
      <w:r w:rsidR="005171CB">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 xml:space="preserve"> cuộc thảo luận bàn tròn về vấn đề liên quan đến an sinh thai sản được xây dựng và phát trên kênh truyền hình/đài phát thanh quốc gia,</w:t>
      </w:r>
      <w:r w:rsidR="00AB5E3A" w:rsidRPr="0006504C">
        <w:rPr>
          <w:rFonts w:ascii="Times New Roman" w:hAnsi="Times New Roman" w:cs="Times New Roman"/>
          <w:color w:val="000000" w:themeColor="text1"/>
          <w:sz w:val="24"/>
          <w:szCs w:val="24"/>
          <w:lang w:val="en-US"/>
        </w:rPr>
        <w:t xml:space="preserve"> với sự tham gia của</w:t>
      </w:r>
      <w:r>
        <w:rPr>
          <w:rFonts w:ascii="Times New Roman" w:hAnsi="Times New Roman" w:cs="Times New Roman"/>
          <w:color w:val="000000" w:themeColor="text1"/>
          <w:sz w:val="24"/>
          <w:szCs w:val="24"/>
          <w:lang w:val="en-US"/>
        </w:rPr>
        <w:t xml:space="preserve"> khách mời là các bên liên quan gồm nữ lao động di cư, nhà hoạch định chính sách, </w:t>
      </w:r>
      <w:r w:rsidRPr="002578BA">
        <w:rPr>
          <w:rFonts w:ascii="Times New Roman" w:hAnsi="Times New Roman" w:cs="Times New Roman"/>
          <w:color w:val="000000" w:themeColor="text1"/>
          <w:sz w:val="24"/>
          <w:szCs w:val="24"/>
          <w:lang w:val="en-US"/>
        </w:rPr>
        <w:t xml:space="preserve"> </w:t>
      </w:r>
    </w:p>
    <w:p w14:paraId="53155276" w14:textId="77777777" w:rsidR="002578BA" w:rsidRDefault="002578BA" w:rsidP="00BE49DD">
      <w:pPr>
        <w:pStyle w:val="ListParagraph"/>
        <w:numPr>
          <w:ilvl w:val="0"/>
          <w:numId w:val="19"/>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22</w:t>
      </w:r>
      <w:r w:rsidR="00BE49DD" w:rsidRPr="0006504C">
        <w:rPr>
          <w:rFonts w:ascii="Times New Roman" w:hAnsi="Times New Roman" w:cs="Times New Roman"/>
          <w:color w:val="000000" w:themeColor="text1"/>
          <w:sz w:val="24"/>
          <w:szCs w:val="24"/>
          <w:lang w:val="en-US"/>
        </w:rPr>
        <w:t xml:space="preserve"> tin/bài truyền thông</w:t>
      </w:r>
      <w:r>
        <w:rPr>
          <w:rFonts w:ascii="Times New Roman" w:hAnsi="Times New Roman" w:cs="Times New Roman"/>
          <w:color w:val="000000" w:themeColor="text1"/>
          <w:sz w:val="24"/>
          <w:szCs w:val="24"/>
          <w:lang w:val="en-US"/>
        </w:rPr>
        <w:t xml:space="preserve"> về an sinh thai sản được biên soạn và </w:t>
      </w:r>
      <w:r w:rsidR="00BE49DD" w:rsidRPr="0006504C">
        <w:rPr>
          <w:rFonts w:ascii="Times New Roman" w:hAnsi="Times New Roman" w:cs="Times New Roman"/>
          <w:color w:val="000000" w:themeColor="text1"/>
          <w:sz w:val="24"/>
          <w:szCs w:val="24"/>
          <w:lang w:val="en-US"/>
        </w:rPr>
        <w:t>đăng tải trên các kênh</w:t>
      </w:r>
      <w:r>
        <w:rPr>
          <w:rFonts w:ascii="Times New Roman" w:hAnsi="Times New Roman" w:cs="Times New Roman"/>
          <w:color w:val="000000" w:themeColor="text1"/>
          <w:sz w:val="24"/>
          <w:szCs w:val="24"/>
          <w:lang w:val="en-US"/>
        </w:rPr>
        <w:t xml:space="preserve"> fanpage của các tổ chức thành viên Mnet</w:t>
      </w:r>
    </w:p>
    <w:p w14:paraId="1DC15684" w14:textId="77777777" w:rsidR="002578BA" w:rsidRDefault="002578BA" w:rsidP="002578BA">
      <w:pPr>
        <w:pStyle w:val="ListParagraph"/>
        <w:numPr>
          <w:ilvl w:val="0"/>
          <w:numId w:val="19"/>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60 sản phẩm mang thông điệp truyền thông về an sinh thai sản được thiết kế và phân phát cho người lao động di cư làm việc trong khu vực chính thức và phi chính thức. </w:t>
      </w:r>
    </w:p>
    <w:p w14:paraId="6AEAB80A" w14:textId="2B2DF94A" w:rsidR="00614F40" w:rsidRPr="002578BA" w:rsidRDefault="002578BA" w:rsidP="002578BA">
      <w:pPr>
        <w:pStyle w:val="ListParagraph"/>
        <w:spacing w:after="0" w:line="240" w:lineRule="auto"/>
        <w:jc w:val="both"/>
        <w:rPr>
          <w:rFonts w:ascii="Times New Roman" w:hAnsi="Times New Roman" w:cs="Times New Roman"/>
          <w:color w:val="000000" w:themeColor="text1"/>
          <w:sz w:val="24"/>
          <w:szCs w:val="24"/>
          <w:lang w:val="en-US"/>
        </w:rPr>
      </w:pPr>
      <w:r w:rsidRPr="002578BA">
        <w:rPr>
          <w:rFonts w:ascii="Times New Roman" w:hAnsi="Times New Roman" w:cs="Times New Roman"/>
          <w:color w:val="000000" w:themeColor="text1"/>
          <w:sz w:val="24"/>
          <w:szCs w:val="24"/>
          <w:lang w:val="en-US"/>
        </w:rPr>
        <w:t xml:space="preserve"> </w:t>
      </w:r>
    </w:p>
    <w:p w14:paraId="49A3592F" w14:textId="70776458" w:rsidR="00614F40" w:rsidRPr="0006504C" w:rsidRDefault="00147D0F" w:rsidP="00BE49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b/>
          <w:bCs/>
          <w:i/>
          <w:iCs/>
          <w:color w:val="000000" w:themeColor="text1"/>
          <w:sz w:val="24"/>
          <w:szCs w:val="24"/>
          <w:lang w:val="en-US"/>
        </w:rPr>
        <w:t xml:space="preserve">5. </w:t>
      </w:r>
      <w:r w:rsidR="00614F40" w:rsidRPr="0006504C">
        <w:rPr>
          <w:rFonts w:ascii="Times New Roman" w:eastAsia="Times New Roman" w:hAnsi="Times New Roman" w:cs="Times New Roman"/>
          <w:b/>
          <w:bCs/>
          <w:i/>
          <w:iCs/>
          <w:color w:val="000000" w:themeColor="text1"/>
          <w:sz w:val="24"/>
          <w:szCs w:val="24"/>
        </w:rPr>
        <w:t>Yêu cầu đối với đơn vị truyền thông</w:t>
      </w:r>
    </w:p>
    <w:p w14:paraId="1AA13C2A" w14:textId="5031328E" w:rsidR="00614F40" w:rsidRPr="0006504C" w:rsidRDefault="00614F40" w:rsidP="0071414C">
      <w:pPr>
        <w:pStyle w:val="ListParagraph"/>
        <w:numPr>
          <w:ilvl w:val="0"/>
          <w:numId w:val="20"/>
        </w:numPr>
        <w:shd w:val="clear" w:color="auto" w:fill="FFFFFF"/>
        <w:spacing w:after="0" w:line="240" w:lineRule="auto"/>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t xml:space="preserve">Là công ty/đơn vị </w:t>
      </w:r>
      <w:r w:rsidR="0071414C" w:rsidRPr="0006504C">
        <w:rPr>
          <w:rFonts w:ascii="Times New Roman" w:eastAsia="Times New Roman" w:hAnsi="Times New Roman" w:cs="Times New Roman"/>
          <w:color w:val="000000" w:themeColor="text1"/>
          <w:sz w:val="24"/>
          <w:szCs w:val="24"/>
          <w:lang w:val="en-US"/>
        </w:rPr>
        <w:t xml:space="preserve">truyền thông chuyên nghiệp, có tư cách pháp nhân, đăng ký lĩnh vực hoạt động phù hợp theo quy định pháp luật; </w:t>
      </w:r>
      <w:r w:rsidRPr="0006504C">
        <w:rPr>
          <w:rFonts w:ascii="Times New Roman" w:eastAsia="Times New Roman" w:hAnsi="Times New Roman" w:cs="Times New Roman"/>
          <w:color w:val="000000" w:themeColor="text1"/>
          <w:sz w:val="24"/>
          <w:szCs w:val="24"/>
        </w:rPr>
        <w:t xml:space="preserve"> </w:t>
      </w:r>
    </w:p>
    <w:p w14:paraId="368DD3CD" w14:textId="77777777" w:rsidR="00614F40" w:rsidRPr="0006504C" w:rsidRDefault="00614F40" w:rsidP="0071414C">
      <w:pPr>
        <w:numPr>
          <w:ilvl w:val="0"/>
          <w:numId w:val="20"/>
        </w:numPr>
        <w:shd w:val="clear" w:color="auto" w:fill="FFFFFF"/>
        <w:spacing w:after="0" w:line="240" w:lineRule="auto"/>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t>Có ít nhất 3 năm kinh nghiệm làm việc trong lĩnh vực báo chí, truyền thông, quảng cáo hoặc có liên quan;</w:t>
      </w:r>
    </w:p>
    <w:p w14:paraId="7A033051" w14:textId="77777777" w:rsidR="00614F40" w:rsidRPr="0006504C" w:rsidRDefault="00614F40" w:rsidP="0071414C">
      <w:pPr>
        <w:numPr>
          <w:ilvl w:val="0"/>
          <w:numId w:val="20"/>
        </w:numPr>
        <w:shd w:val="clear" w:color="auto" w:fill="FFFFFF"/>
        <w:spacing w:after="0" w:line="240" w:lineRule="auto"/>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t>Có quan tâm hiểu biết, kiến thức về bình đẳng giới, an sinh xã hội, lao động di cư, luật pháp, chính sách liên quan đến lao động di cư phi chính thức là một lợi thế.</w:t>
      </w:r>
    </w:p>
    <w:p w14:paraId="67619340" w14:textId="77777777" w:rsidR="00614F40" w:rsidRPr="0006504C" w:rsidRDefault="00614F40" w:rsidP="0071414C">
      <w:pPr>
        <w:numPr>
          <w:ilvl w:val="0"/>
          <w:numId w:val="20"/>
        </w:numPr>
        <w:shd w:val="clear" w:color="auto" w:fill="FFFFFF"/>
        <w:spacing w:after="0" w:line="240" w:lineRule="auto"/>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t>Biết lắng nghe ý kiến và chỉnh sửa theo góp ý của đối tác;</w:t>
      </w:r>
    </w:p>
    <w:p w14:paraId="255AF9F5" w14:textId="5003705D" w:rsidR="00614F40" w:rsidRDefault="00614F40" w:rsidP="00BE49DD">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t>Có tinh thần trách nhiệm và nỗ lực hoàn thành nhiệm vụ được ký kết.</w:t>
      </w:r>
    </w:p>
    <w:p w14:paraId="2EFA8EC2" w14:textId="77777777" w:rsidR="002578BA" w:rsidRPr="0006504C" w:rsidRDefault="002578BA" w:rsidP="002578BA">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14:paraId="2E340193" w14:textId="42F0001A" w:rsidR="00614F40" w:rsidRPr="0006504C" w:rsidRDefault="00147D0F" w:rsidP="00BE49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b/>
          <w:bCs/>
          <w:i/>
          <w:iCs/>
          <w:color w:val="000000" w:themeColor="text1"/>
          <w:sz w:val="24"/>
          <w:szCs w:val="24"/>
          <w:lang w:val="en-US"/>
        </w:rPr>
        <w:t xml:space="preserve">6. </w:t>
      </w:r>
      <w:r w:rsidR="00614F40" w:rsidRPr="0006504C">
        <w:rPr>
          <w:rFonts w:ascii="Times New Roman" w:eastAsia="Times New Roman" w:hAnsi="Times New Roman" w:cs="Times New Roman"/>
          <w:b/>
          <w:bCs/>
          <w:i/>
          <w:iCs/>
          <w:color w:val="000000" w:themeColor="text1"/>
          <w:sz w:val="24"/>
          <w:szCs w:val="24"/>
        </w:rPr>
        <w:t>Thông tin nộp hồ sơ ứng tuyển</w:t>
      </w:r>
    </w:p>
    <w:p w14:paraId="1777A211" w14:textId="77777777" w:rsidR="002578BA" w:rsidRDefault="002578BA" w:rsidP="00BE49DD">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1C2D2884" w14:textId="3FB82BDD" w:rsidR="00614F40" w:rsidRPr="0006504C" w:rsidRDefault="00614F40" w:rsidP="00BE49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t>Đơn vị có quan tâm xin gửi hồ sơ ứng tuyển gồm:</w:t>
      </w:r>
    </w:p>
    <w:p w14:paraId="0B7807B4" w14:textId="77777777" w:rsidR="00614F40" w:rsidRPr="0006504C" w:rsidRDefault="00614F40" w:rsidP="00BE49DD">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t>Hồ sơ kinh nghiệm (CV) của công ty tham gia gói dịch vụ</w:t>
      </w:r>
    </w:p>
    <w:p w14:paraId="16CC3D44" w14:textId="0A3874D0" w:rsidR="00614F40" w:rsidRDefault="00614F40" w:rsidP="00BE49DD">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t>Thư bày tỏ quan tâm và đề xuất về mức phí tư vấn mong đợi.</w:t>
      </w:r>
    </w:p>
    <w:p w14:paraId="32E60C8E" w14:textId="392D6A60" w:rsidR="002578BA" w:rsidRPr="002578BA" w:rsidRDefault="002578BA" w:rsidP="00BE49DD">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Báo giá trọn gói dịch vụ </w:t>
      </w:r>
    </w:p>
    <w:p w14:paraId="1E56BB92" w14:textId="77777777" w:rsidR="002578BA" w:rsidRPr="0006504C" w:rsidRDefault="002578BA" w:rsidP="002578BA">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14:paraId="34570803" w14:textId="78CBDF10" w:rsidR="00614F40" w:rsidRPr="0006504C" w:rsidRDefault="00614F40" w:rsidP="00BE49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b/>
          <w:bCs/>
          <w:i/>
          <w:iCs/>
          <w:color w:val="000000" w:themeColor="text1"/>
          <w:sz w:val="24"/>
          <w:szCs w:val="24"/>
        </w:rPr>
        <w:t>Thời hạn nhận hồ sơ: </w:t>
      </w:r>
      <w:r w:rsidRPr="0006504C">
        <w:rPr>
          <w:rFonts w:ascii="Times New Roman" w:eastAsia="Times New Roman" w:hAnsi="Times New Roman" w:cs="Times New Roman"/>
          <w:color w:val="000000" w:themeColor="text1"/>
          <w:sz w:val="24"/>
          <w:szCs w:val="24"/>
        </w:rPr>
        <w:t>Các đơn vị quan tâm xin gửi hồ sơ trước </w:t>
      </w:r>
      <w:r w:rsidRPr="0006504C">
        <w:rPr>
          <w:rFonts w:ascii="Times New Roman" w:eastAsia="Times New Roman" w:hAnsi="Times New Roman" w:cs="Times New Roman"/>
          <w:b/>
          <w:bCs/>
          <w:color w:val="000000" w:themeColor="text1"/>
          <w:sz w:val="24"/>
          <w:szCs w:val="24"/>
        </w:rPr>
        <w:t>17:00 ngày 2</w:t>
      </w:r>
      <w:r w:rsidR="0071414C" w:rsidRPr="0006504C">
        <w:rPr>
          <w:rFonts w:ascii="Times New Roman" w:eastAsia="Times New Roman" w:hAnsi="Times New Roman" w:cs="Times New Roman"/>
          <w:b/>
          <w:bCs/>
          <w:color w:val="000000" w:themeColor="text1"/>
          <w:sz w:val="24"/>
          <w:szCs w:val="24"/>
          <w:lang w:val="en-US"/>
        </w:rPr>
        <w:t>5</w:t>
      </w:r>
      <w:r w:rsidRPr="0006504C">
        <w:rPr>
          <w:rFonts w:ascii="Times New Roman" w:eastAsia="Times New Roman" w:hAnsi="Times New Roman" w:cs="Times New Roman"/>
          <w:b/>
          <w:bCs/>
          <w:color w:val="000000" w:themeColor="text1"/>
          <w:sz w:val="24"/>
          <w:szCs w:val="24"/>
        </w:rPr>
        <w:t xml:space="preserve"> tháng </w:t>
      </w:r>
      <w:r w:rsidR="0071414C" w:rsidRPr="0006504C">
        <w:rPr>
          <w:rFonts w:ascii="Times New Roman" w:eastAsia="Times New Roman" w:hAnsi="Times New Roman" w:cs="Times New Roman"/>
          <w:b/>
          <w:bCs/>
          <w:color w:val="000000" w:themeColor="text1"/>
          <w:sz w:val="24"/>
          <w:szCs w:val="24"/>
          <w:lang w:val="en-US"/>
        </w:rPr>
        <w:t xml:space="preserve"> 10</w:t>
      </w:r>
      <w:r w:rsidRPr="0006504C">
        <w:rPr>
          <w:rFonts w:ascii="Times New Roman" w:eastAsia="Times New Roman" w:hAnsi="Times New Roman" w:cs="Times New Roman"/>
          <w:b/>
          <w:bCs/>
          <w:color w:val="000000" w:themeColor="text1"/>
          <w:sz w:val="24"/>
          <w:szCs w:val="24"/>
        </w:rPr>
        <w:t xml:space="preserve"> năm 2021</w:t>
      </w:r>
    </w:p>
    <w:p w14:paraId="09DB184F" w14:textId="77777777" w:rsidR="00614F40" w:rsidRPr="0006504C" w:rsidRDefault="00614F40" w:rsidP="00BE49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b/>
          <w:bCs/>
          <w:i/>
          <w:iCs/>
          <w:color w:val="000000" w:themeColor="text1"/>
          <w:sz w:val="24"/>
          <w:szCs w:val="24"/>
        </w:rPr>
        <w:t>Địa chỉ nhận hồ sơ ứng tuyển:</w:t>
      </w:r>
    </w:p>
    <w:p w14:paraId="35405189" w14:textId="77777777" w:rsidR="00614F40" w:rsidRPr="0006504C" w:rsidRDefault="00614F40" w:rsidP="00BE49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t>Trung tâm nghiên cứu Giới, Gia đình và phát triển cộng đồng (GFCD)</w:t>
      </w:r>
    </w:p>
    <w:p w14:paraId="7F84CF81" w14:textId="77777777" w:rsidR="00614F40" w:rsidRPr="0006504C" w:rsidRDefault="00614F40" w:rsidP="00BE49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t>Phòng 1608, tòa Lucky Bắc Hà, 30 Phạm Văn Đồng, Quận Cầu Giấy, TP Hà Nội</w:t>
      </w:r>
    </w:p>
    <w:p w14:paraId="251986CB" w14:textId="1329B4F4" w:rsidR="00614F40" w:rsidRPr="0006504C" w:rsidRDefault="00614F40" w:rsidP="00BE49DD">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06504C">
        <w:rPr>
          <w:rFonts w:ascii="Times New Roman" w:eastAsia="Times New Roman" w:hAnsi="Times New Roman" w:cs="Times New Roman"/>
          <w:color w:val="000000" w:themeColor="text1"/>
          <w:sz w:val="24"/>
          <w:szCs w:val="24"/>
        </w:rPr>
        <w:t>Email: </w:t>
      </w:r>
      <w:hyperlink r:id="rId12" w:history="1">
        <w:r w:rsidRPr="0006504C">
          <w:rPr>
            <w:rFonts w:ascii="Times New Roman" w:eastAsia="Times New Roman" w:hAnsi="Times New Roman" w:cs="Times New Roman"/>
            <w:color w:val="000000" w:themeColor="text1"/>
            <w:sz w:val="24"/>
            <w:szCs w:val="24"/>
            <w:u w:val="single"/>
          </w:rPr>
          <w:t>gfcd08@gmail.com</w:t>
        </w:r>
      </w:hyperlink>
      <w:r w:rsidRPr="0006504C">
        <w:rPr>
          <w:rFonts w:ascii="Times New Roman" w:eastAsia="Times New Roman" w:hAnsi="Times New Roman" w:cs="Times New Roman"/>
          <w:color w:val="000000" w:themeColor="text1"/>
          <w:sz w:val="24"/>
          <w:szCs w:val="24"/>
        </w:rPr>
        <w:t xml:space="preserve">  Điện thoại: 0973796998 – chị Nguyễn Thị Thanh Thủy – </w:t>
      </w:r>
      <w:r w:rsidR="00A401A9" w:rsidRPr="0006504C">
        <w:rPr>
          <w:rFonts w:ascii="Times New Roman" w:eastAsia="Times New Roman" w:hAnsi="Times New Roman" w:cs="Times New Roman"/>
          <w:color w:val="000000" w:themeColor="text1"/>
          <w:sz w:val="24"/>
          <w:szCs w:val="24"/>
          <w:lang w:val="en-US"/>
        </w:rPr>
        <w:t>C</w:t>
      </w:r>
      <w:r w:rsidR="00401214" w:rsidRPr="0006504C">
        <w:rPr>
          <w:rFonts w:ascii="Times New Roman" w:eastAsia="Times New Roman" w:hAnsi="Times New Roman" w:cs="Times New Roman"/>
          <w:color w:val="000000" w:themeColor="text1"/>
          <w:sz w:val="24"/>
          <w:szCs w:val="24"/>
          <w:lang w:val="en-US"/>
        </w:rPr>
        <w:t>án bộ dự án</w:t>
      </w:r>
    </w:p>
    <w:p w14:paraId="5F54E832" w14:textId="77777777" w:rsidR="00614F40" w:rsidRPr="0006504C" w:rsidRDefault="00614F40" w:rsidP="00BE49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lastRenderedPageBreak/>
        <w:t> </w:t>
      </w:r>
    </w:p>
    <w:p w14:paraId="575CA6D2" w14:textId="77777777" w:rsidR="00614F40" w:rsidRPr="0006504C" w:rsidRDefault="00614F40" w:rsidP="00BE49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6504C">
        <w:rPr>
          <w:rFonts w:ascii="Times New Roman" w:eastAsia="Times New Roman" w:hAnsi="Times New Roman" w:cs="Times New Roman"/>
          <w:color w:val="000000" w:themeColor="text1"/>
          <w:sz w:val="24"/>
          <w:szCs w:val="24"/>
        </w:rPr>
        <w:t> </w:t>
      </w:r>
    </w:p>
    <w:sectPr w:rsidR="00614F40" w:rsidRPr="0006504C" w:rsidSect="00556D74">
      <w:footerReference w:type="default" r:id="rId13"/>
      <w:type w:val="evenPage"/>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4666" w14:textId="77777777" w:rsidR="00610786" w:rsidRDefault="00610786" w:rsidP="00753A54">
      <w:pPr>
        <w:spacing w:after="0" w:line="240" w:lineRule="auto"/>
      </w:pPr>
      <w:r>
        <w:separator/>
      </w:r>
    </w:p>
  </w:endnote>
  <w:endnote w:type="continuationSeparator" w:id="0">
    <w:p w14:paraId="59407523" w14:textId="77777777" w:rsidR="00610786" w:rsidRDefault="00610786" w:rsidP="0075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304062"/>
      <w:docPartObj>
        <w:docPartGallery w:val="Page Numbers (Bottom of Page)"/>
        <w:docPartUnique/>
      </w:docPartObj>
    </w:sdtPr>
    <w:sdtEndPr>
      <w:rPr>
        <w:noProof/>
      </w:rPr>
    </w:sdtEndPr>
    <w:sdtContent>
      <w:p w14:paraId="02AE0D17" w14:textId="136F0B5C" w:rsidR="00644FF3" w:rsidRDefault="00644FF3">
        <w:pPr>
          <w:pStyle w:val="Footer"/>
          <w:jc w:val="center"/>
        </w:pPr>
        <w:r>
          <w:fldChar w:fldCharType="begin"/>
        </w:r>
        <w:r>
          <w:instrText xml:space="preserve"> PAGE   \* MERGEFORMAT </w:instrText>
        </w:r>
        <w:r>
          <w:fldChar w:fldCharType="separate"/>
        </w:r>
        <w:r w:rsidR="00173152">
          <w:rPr>
            <w:noProof/>
          </w:rPr>
          <w:t>6</w:t>
        </w:r>
        <w:r>
          <w:rPr>
            <w:noProof/>
          </w:rPr>
          <w:fldChar w:fldCharType="end"/>
        </w:r>
      </w:p>
    </w:sdtContent>
  </w:sdt>
  <w:p w14:paraId="4C21644A" w14:textId="77777777" w:rsidR="00644FF3" w:rsidRDefault="00644F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5BE3A" w14:textId="77777777" w:rsidR="00610786" w:rsidRDefault="00610786" w:rsidP="00753A54">
      <w:pPr>
        <w:spacing w:after="0" w:line="240" w:lineRule="auto"/>
      </w:pPr>
      <w:r>
        <w:separator/>
      </w:r>
    </w:p>
  </w:footnote>
  <w:footnote w:type="continuationSeparator" w:id="0">
    <w:p w14:paraId="7BB9849C" w14:textId="77777777" w:rsidR="00610786" w:rsidRDefault="00610786" w:rsidP="00753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3E2"/>
    <w:multiLevelType w:val="hybridMultilevel"/>
    <w:tmpl w:val="26AA9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01963"/>
    <w:multiLevelType w:val="hybridMultilevel"/>
    <w:tmpl w:val="45EA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436F"/>
    <w:multiLevelType w:val="hybridMultilevel"/>
    <w:tmpl w:val="CFF8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B0564"/>
    <w:multiLevelType w:val="hybridMultilevel"/>
    <w:tmpl w:val="92A43A5E"/>
    <w:lvl w:ilvl="0" w:tplc="93907972">
      <w:start w:val="1"/>
      <w:numFmt w:val="bullet"/>
      <w:lvlText w:val="-"/>
      <w:lvlJc w:val="left"/>
      <w:pPr>
        <w:ind w:left="720" w:hanging="360"/>
      </w:pPr>
      <w:rPr>
        <w:rFonts w:ascii="Times New Roman" w:eastAsiaTheme="minorEastAsia" w:hAnsi="Times New Roman"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88C"/>
    <w:multiLevelType w:val="hybridMultilevel"/>
    <w:tmpl w:val="5CE2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01601"/>
    <w:multiLevelType w:val="hybridMultilevel"/>
    <w:tmpl w:val="2E968976"/>
    <w:lvl w:ilvl="0" w:tplc="F92A4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13FA5"/>
    <w:multiLevelType w:val="hybridMultilevel"/>
    <w:tmpl w:val="058A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60BE7"/>
    <w:multiLevelType w:val="hybridMultilevel"/>
    <w:tmpl w:val="894C8992"/>
    <w:lvl w:ilvl="0" w:tplc="4664F982">
      <w:start w:val="3"/>
      <w:numFmt w:val="bullet"/>
      <w:lvlText w:val=""/>
      <w:lvlJc w:val="left"/>
      <w:pPr>
        <w:ind w:left="720" w:hanging="360"/>
      </w:pPr>
      <w:rPr>
        <w:rFonts w:ascii="Symbol" w:eastAsiaTheme="minorEastAsia" w:hAnsi="Symbol"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86FD6"/>
    <w:multiLevelType w:val="hybridMultilevel"/>
    <w:tmpl w:val="F9F6E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A0A08"/>
    <w:multiLevelType w:val="hybridMultilevel"/>
    <w:tmpl w:val="55FA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31ECA"/>
    <w:multiLevelType w:val="hybridMultilevel"/>
    <w:tmpl w:val="740EC4F0"/>
    <w:lvl w:ilvl="0" w:tplc="4664F982">
      <w:start w:val="3"/>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354BC"/>
    <w:multiLevelType w:val="hybridMultilevel"/>
    <w:tmpl w:val="C778C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2B187C"/>
    <w:multiLevelType w:val="multilevel"/>
    <w:tmpl w:val="F662B29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EFF3541"/>
    <w:multiLevelType w:val="multilevel"/>
    <w:tmpl w:val="6DE2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A1F89"/>
    <w:multiLevelType w:val="hybridMultilevel"/>
    <w:tmpl w:val="37A4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93A6B"/>
    <w:multiLevelType w:val="multilevel"/>
    <w:tmpl w:val="D4A4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E10A6"/>
    <w:multiLevelType w:val="multilevel"/>
    <w:tmpl w:val="35486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EFB663A"/>
    <w:multiLevelType w:val="hybridMultilevel"/>
    <w:tmpl w:val="C994EEB4"/>
    <w:lvl w:ilvl="0" w:tplc="248A1C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2165"/>
    <w:multiLevelType w:val="multilevel"/>
    <w:tmpl w:val="12CEDC48"/>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81D12D4"/>
    <w:multiLevelType w:val="hybridMultilevel"/>
    <w:tmpl w:val="5F862302"/>
    <w:lvl w:ilvl="0" w:tplc="D632D55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43433"/>
    <w:multiLevelType w:val="multilevel"/>
    <w:tmpl w:val="7D26A782"/>
    <w:lvl w:ilvl="0">
      <w:start w:val="4"/>
      <w:numFmt w:val="decimal"/>
      <w:lvlText w:val="%1."/>
      <w:lvlJc w:val="left"/>
      <w:pPr>
        <w:ind w:left="360" w:hanging="360"/>
      </w:pPr>
      <w:rPr>
        <w:rFonts w:hint="default"/>
        <w:b w:val="0"/>
      </w:rPr>
    </w:lvl>
    <w:lvl w:ilvl="1">
      <w:start w:val="1"/>
      <w:numFmt w:val="decimal"/>
      <w:isLgl/>
      <w:lvlText w:val="%1.%2."/>
      <w:lvlJc w:val="left"/>
      <w:pPr>
        <w:ind w:left="376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DC73824"/>
    <w:multiLevelType w:val="multilevel"/>
    <w:tmpl w:val="0EBE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8"/>
  </w:num>
  <w:num w:numId="4">
    <w:abstractNumId w:val="16"/>
  </w:num>
  <w:num w:numId="5">
    <w:abstractNumId w:val="0"/>
  </w:num>
  <w:num w:numId="6">
    <w:abstractNumId w:val="6"/>
  </w:num>
  <w:num w:numId="7">
    <w:abstractNumId w:val="1"/>
  </w:num>
  <w:num w:numId="8">
    <w:abstractNumId w:val="12"/>
  </w:num>
  <w:num w:numId="9">
    <w:abstractNumId w:val="4"/>
  </w:num>
  <w:num w:numId="10">
    <w:abstractNumId w:val="9"/>
  </w:num>
  <w:num w:numId="11">
    <w:abstractNumId w:val="14"/>
  </w:num>
  <w:num w:numId="12">
    <w:abstractNumId w:val="2"/>
  </w:num>
  <w:num w:numId="13">
    <w:abstractNumId w:val="10"/>
  </w:num>
  <w:num w:numId="14">
    <w:abstractNumId w:val="7"/>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15"/>
  </w:num>
  <w:num w:numId="20">
    <w:abstractNumId w:val="21"/>
  </w:num>
  <w:num w:numId="21">
    <w:abstractNumId w:val="13"/>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MTc2tTAwNTAxNTJT0lEKTi0uzszPAykwrgUAhxllVCwAAAA="/>
  </w:docVars>
  <w:rsids>
    <w:rsidRoot w:val="00AA3AA9"/>
    <w:rsid w:val="00001071"/>
    <w:rsid w:val="00014491"/>
    <w:rsid w:val="000174E3"/>
    <w:rsid w:val="00034D13"/>
    <w:rsid w:val="00045DD9"/>
    <w:rsid w:val="00063E9B"/>
    <w:rsid w:val="0006504C"/>
    <w:rsid w:val="00082058"/>
    <w:rsid w:val="000A0376"/>
    <w:rsid w:val="000B67E1"/>
    <w:rsid w:val="000C7A84"/>
    <w:rsid w:val="000C7F1F"/>
    <w:rsid w:val="000D0DB0"/>
    <w:rsid w:val="000D22D1"/>
    <w:rsid w:val="000D7089"/>
    <w:rsid w:val="000E36AC"/>
    <w:rsid w:val="000E4380"/>
    <w:rsid w:val="00100BF6"/>
    <w:rsid w:val="00125081"/>
    <w:rsid w:val="00147D0F"/>
    <w:rsid w:val="00153452"/>
    <w:rsid w:val="00154D53"/>
    <w:rsid w:val="00160DE2"/>
    <w:rsid w:val="00167E27"/>
    <w:rsid w:val="00171688"/>
    <w:rsid w:val="00173152"/>
    <w:rsid w:val="001A6202"/>
    <w:rsid w:val="001A64EC"/>
    <w:rsid w:val="001B1132"/>
    <w:rsid w:val="001C2BA2"/>
    <w:rsid w:val="001C3FC8"/>
    <w:rsid w:val="001F04DF"/>
    <w:rsid w:val="001F21B9"/>
    <w:rsid w:val="00205C1E"/>
    <w:rsid w:val="00235E19"/>
    <w:rsid w:val="0024237B"/>
    <w:rsid w:val="002578BA"/>
    <w:rsid w:val="00265401"/>
    <w:rsid w:val="002C59D3"/>
    <w:rsid w:val="003305E6"/>
    <w:rsid w:val="00330DBE"/>
    <w:rsid w:val="00341E2A"/>
    <w:rsid w:val="00345941"/>
    <w:rsid w:val="00363A86"/>
    <w:rsid w:val="003764EC"/>
    <w:rsid w:val="00392C70"/>
    <w:rsid w:val="003E699A"/>
    <w:rsid w:val="003F2C33"/>
    <w:rsid w:val="00401214"/>
    <w:rsid w:val="0045188C"/>
    <w:rsid w:val="00452108"/>
    <w:rsid w:val="00466C7B"/>
    <w:rsid w:val="00467DC3"/>
    <w:rsid w:val="004763D1"/>
    <w:rsid w:val="004833C4"/>
    <w:rsid w:val="00492E3D"/>
    <w:rsid w:val="004B3490"/>
    <w:rsid w:val="004B4B29"/>
    <w:rsid w:val="004D7E76"/>
    <w:rsid w:val="00505B8F"/>
    <w:rsid w:val="00506238"/>
    <w:rsid w:val="00510F4F"/>
    <w:rsid w:val="005115F5"/>
    <w:rsid w:val="005171CB"/>
    <w:rsid w:val="0053286E"/>
    <w:rsid w:val="00545E33"/>
    <w:rsid w:val="00556D74"/>
    <w:rsid w:val="00581FEA"/>
    <w:rsid w:val="00582CD6"/>
    <w:rsid w:val="00596119"/>
    <w:rsid w:val="005D5ECB"/>
    <w:rsid w:val="005F3DC9"/>
    <w:rsid w:val="00602674"/>
    <w:rsid w:val="006037C3"/>
    <w:rsid w:val="00610786"/>
    <w:rsid w:val="00614F40"/>
    <w:rsid w:val="00644FF3"/>
    <w:rsid w:val="00664FB0"/>
    <w:rsid w:val="006933FA"/>
    <w:rsid w:val="006A0EDB"/>
    <w:rsid w:val="006E65D8"/>
    <w:rsid w:val="006F0213"/>
    <w:rsid w:val="0071414C"/>
    <w:rsid w:val="00742136"/>
    <w:rsid w:val="00744143"/>
    <w:rsid w:val="00753A54"/>
    <w:rsid w:val="00764238"/>
    <w:rsid w:val="007A4620"/>
    <w:rsid w:val="007E1334"/>
    <w:rsid w:val="008114D2"/>
    <w:rsid w:val="008248E0"/>
    <w:rsid w:val="008262E7"/>
    <w:rsid w:val="00837FE3"/>
    <w:rsid w:val="00865CD3"/>
    <w:rsid w:val="00867970"/>
    <w:rsid w:val="00896724"/>
    <w:rsid w:val="008A7C36"/>
    <w:rsid w:val="008B6DBB"/>
    <w:rsid w:val="008E448C"/>
    <w:rsid w:val="008F2B06"/>
    <w:rsid w:val="00901D2B"/>
    <w:rsid w:val="0090368B"/>
    <w:rsid w:val="00971C3E"/>
    <w:rsid w:val="00977BC8"/>
    <w:rsid w:val="00977CFD"/>
    <w:rsid w:val="00991F21"/>
    <w:rsid w:val="009C19BD"/>
    <w:rsid w:val="009D069F"/>
    <w:rsid w:val="009D10CC"/>
    <w:rsid w:val="009F0A85"/>
    <w:rsid w:val="009F4385"/>
    <w:rsid w:val="00A02081"/>
    <w:rsid w:val="00A05BE4"/>
    <w:rsid w:val="00A3385C"/>
    <w:rsid w:val="00A401A9"/>
    <w:rsid w:val="00A45BA2"/>
    <w:rsid w:val="00A514D1"/>
    <w:rsid w:val="00A6506F"/>
    <w:rsid w:val="00A72E2C"/>
    <w:rsid w:val="00AA1430"/>
    <w:rsid w:val="00AA2174"/>
    <w:rsid w:val="00AA3AA9"/>
    <w:rsid w:val="00AB0E8F"/>
    <w:rsid w:val="00AB10DC"/>
    <w:rsid w:val="00AB5E3A"/>
    <w:rsid w:val="00AB7DE3"/>
    <w:rsid w:val="00AC1F9C"/>
    <w:rsid w:val="00B00AF7"/>
    <w:rsid w:val="00B01061"/>
    <w:rsid w:val="00B3038E"/>
    <w:rsid w:val="00B32D0E"/>
    <w:rsid w:val="00B449F2"/>
    <w:rsid w:val="00B466D8"/>
    <w:rsid w:val="00B94C58"/>
    <w:rsid w:val="00BC6DC9"/>
    <w:rsid w:val="00BE49DD"/>
    <w:rsid w:val="00C339A6"/>
    <w:rsid w:val="00C431A9"/>
    <w:rsid w:val="00C5438F"/>
    <w:rsid w:val="00C56FBE"/>
    <w:rsid w:val="00C701FB"/>
    <w:rsid w:val="00C81FEF"/>
    <w:rsid w:val="00C84723"/>
    <w:rsid w:val="00CA063A"/>
    <w:rsid w:val="00CC154B"/>
    <w:rsid w:val="00CC1738"/>
    <w:rsid w:val="00CE6598"/>
    <w:rsid w:val="00CF1F94"/>
    <w:rsid w:val="00CF26BF"/>
    <w:rsid w:val="00D25718"/>
    <w:rsid w:val="00D316D2"/>
    <w:rsid w:val="00D51BDC"/>
    <w:rsid w:val="00D54C74"/>
    <w:rsid w:val="00D610D1"/>
    <w:rsid w:val="00D66916"/>
    <w:rsid w:val="00D721C1"/>
    <w:rsid w:val="00D8079C"/>
    <w:rsid w:val="00D92FC8"/>
    <w:rsid w:val="00D95A42"/>
    <w:rsid w:val="00DA318F"/>
    <w:rsid w:val="00DD3DD6"/>
    <w:rsid w:val="00DE3A94"/>
    <w:rsid w:val="00DF1416"/>
    <w:rsid w:val="00E139F7"/>
    <w:rsid w:val="00E2031A"/>
    <w:rsid w:val="00E21C33"/>
    <w:rsid w:val="00E2437A"/>
    <w:rsid w:val="00E5122D"/>
    <w:rsid w:val="00E63F46"/>
    <w:rsid w:val="00E83F96"/>
    <w:rsid w:val="00EA408C"/>
    <w:rsid w:val="00F13E7E"/>
    <w:rsid w:val="00F221C1"/>
    <w:rsid w:val="00F25568"/>
    <w:rsid w:val="00F614B0"/>
    <w:rsid w:val="00FB0783"/>
    <w:rsid w:val="00FC42D5"/>
    <w:rsid w:val="00FF35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1F9B"/>
  <w15:docId w15:val="{0704E0E9-E066-4572-B889-A457F21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AA9"/>
    <w:pPr>
      <w:ind w:left="720"/>
      <w:contextualSpacing/>
    </w:pPr>
  </w:style>
  <w:style w:type="table" w:styleId="TableGrid">
    <w:name w:val="Table Grid"/>
    <w:basedOn w:val="TableNormal"/>
    <w:uiPriority w:val="39"/>
    <w:rsid w:val="00D51B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53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54"/>
  </w:style>
  <w:style w:type="paragraph" w:styleId="Footer">
    <w:name w:val="footer"/>
    <w:basedOn w:val="Normal"/>
    <w:link w:val="FooterChar"/>
    <w:uiPriority w:val="99"/>
    <w:unhideWhenUsed/>
    <w:rsid w:val="00753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54"/>
  </w:style>
  <w:style w:type="character" w:styleId="CommentReference">
    <w:name w:val="annotation reference"/>
    <w:basedOn w:val="DefaultParagraphFont"/>
    <w:uiPriority w:val="99"/>
    <w:semiHidden/>
    <w:unhideWhenUsed/>
    <w:rsid w:val="004833C4"/>
    <w:rPr>
      <w:sz w:val="16"/>
      <w:szCs w:val="16"/>
    </w:rPr>
  </w:style>
  <w:style w:type="paragraph" w:styleId="CommentText">
    <w:name w:val="annotation text"/>
    <w:basedOn w:val="Normal"/>
    <w:link w:val="CommentTextChar"/>
    <w:uiPriority w:val="99"/>
    <w:semiHidden/>
    <w:unhideWhenUsed/>
    <w:rsid w:val="004833C4"/>
    <w:pPr>
      <w:spacing w:line="240" w:lineRule="auto"/>
    </w:pPr>
    <w:rPr>
      <w:sz w:val="20"/>
      <w:szCs w:val="20"/>
    </w:rPr>
  </w:style>
  <w:style w:type="character" w:customStyle="1" w:styleId="CommentTextChar">
    <w:name w:val="Comment Text Char"/>
    <w:basedOn w:val="DefaultParagraphFont"/>
    <w:link w:val="CommentText"/>
    <w:uiPriority w:val="99"/>
    <w:semiHidden/>
    <w:rsid w:val="004833C4"/>
    <w:rPr>
      <w:sz w:val="20"/>
      <w:szCs w:val="20"/>
    </w:rPr>
  </w:style>
  <w:style w:type="paragraph" w:styleId="CommentSubject">
    <w:name w:val="annotation subject"/>
    <w:basedOn w:val="CommentText"/>
    <w:next w:val="CommentText"/>
    <w:link w:val="CommentSubjectChar"/>
    <w:uiPriority w:val="99"/>
    <w:semiHidden/>
    <w:unhideWhenUsed/>
    <w:rsid w:val="004833C4"/>
    <w:rPr>
      <w:b/>
      <w:bCs/>
    </w:rPr>
  </w:style>
  <w:style w:type="character" w:customStyle="1" w:styleId="CommentSubjectChar">
    <w:name w:val="Comment Subject Char"/>
    <w:basedOn w:val="CommentTextChar"/>
    <w:link w:val="CommentSubject"/>
    <w:uiPriority w:val="99"/>
    <w:semiHidden/>
    <w:rsid w:val="004833C4"/>
    <w:rPr>
      <w:b/>
      <w:bCs/>
      <w:sz w:val="20"/>
      <w:szCs w:val="20"/>
    </w:rPr>
  </w:style>
  <w:style w:type="paragraph" w:styleId="FootnoteText">
    <w:name w:val="footnote text"/>
    <w:basedOn w:val="Normal"/>
    <w:link w:val="FootnoteTextChar"/>
    <w:uiPriority w:val="99"/>
    <w:unhideWhenUsed/>
    <w:rsid w:val="00D25718"/>
    <w:pPr>
      <w:spacing w:after="0" w:line="240" w:lineRule="auto"/>
      <w:ind w:firstLine="346"/>
    </w:pPr>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rsid w:val="00D25718"/>
    <w:rPr>
      <w:rFonts w:ascii="Calibri" w:eastAsia="Calibri" w:hAnsi="Calibri" w:cs="Times New Roman"/>
      <w:sz w:val="20"/>
      <w:szCs w:val="20"/>
      <w:lang w:val="en-US" w:eastAsia="en-US"/>
    </w:rPr>
  </w:style>
  <w:style w:type="character" w:styleId="FootnoteReference">
    <w:name w:val="footnote reference"/>
    <w:uiPriority w:val="99"/>
    <w:semiHidden/>
    <w:unhideWhenUsed/>
    <w:rsid w:val="00D25718"/>
    <w:rPr>
      <w:vertAlign w:val="superscript"/>
    </w:rPr>
  </w:style>
  <w:style w:type="character" w:styleId="Hyperlink">
    <w:name w:val="Hyperlink"/>
    <w:uiPriority w:val="99"/>
    <w:unhideWhenUsed/>
    <w:rsid w:val="00D25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84500">
      <w:bodyDiv w:val="1"/>
      <w:marLeft w:val="0"/>
      <w:marRight w:val="0"/>
      <w:marTop w:val="0"/>
      <w:marBottom w:val="0"/>
      <w:divBdr>
        <w:top w:val="none" w:sz="0" w:space="0" w:color="auto"/>
        <w:left w:val="none" w:sz="0" w:space="0" w:color="auto"/>
        <w:bottom w:val="none" w:sz="0" w:space="0" w:color="auto"/>
        <w:right w:val="none" w:sz="0" w:space="0" w:color="auto"/>
      </w:divBdr>
    </w:div>
    <w:div w:id="1183518598">
      <w:bodyDiv w:val="1"/>
      <w:marLeft w:val="0"/>
      <w:marRight w:val="0"/>
      <w:marTop w:val="0"/>
      <w:marBottom w:val="0"/>
      <w:divBdr>
        <w:top w:val="none" w:sz="0" w:space="0" w:color="auto"/>
        <w:left w:val="none" w:sz="0" w:space="0" w:color="auto"/>
        <w:bottom w:val="none" w:sz="0" w:space="0" w:color="auto"/>
        <w:right w:val="none" w:sz="0" w:space="0" w:color="auto"/>
      </w:divBdr>
    </w:div>
    <w:div w:id="1362591137">
      <w:bodyDiv w:val="1"/>
      <w:marLeft w:val="0"/>
      <w:marRight w:val="0"/>
      <w:marTop w:val="0"/>
      <w:marBottom w:val="0"/>
      <w:divBdr>
        <w:top w:val="none" w:sz="0" w:space="0" w:color="auto"/>
        <w:left w:val="none" w:sz="0" w:space="0" w:color="auto"/>
        <w:bottom w:val="none" w:sz="0" w:space="0" w:color="auto"/>
        <w:right w:val="none" w:sz="0" w:space="0" w:color="auto"/>
      </w:divBdr>
    </w:div>
    <w:div w:id="18223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cd0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A114-DFE1-4599-A747-0D035F13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2021-10-18T11:54:00Z</dcterms:created>
  <dcterms:modified xsi:type="dcterms:W3CDTF">2021-10-18T12:34:00Z</dcterms:modified>
</cp:coreProperties>
</file>